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2D" w:rsidRPr="00FF61B7" w:rsidRDefault="0062432D" w:rsidP="0062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2432D" w:rsidRPr="0062432D" w:rsidRDefault="0062432D" w:rsidP="0062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 xml:space="preserve">Перечень услуг предоставляемых ГКУ </w:t>
      </w:r>
      <w:proofErr w:type="gramStart"/>
      <w:r w:rsidRPr="006243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32D">
        <w:rPr>
          <w:rFonts w:ascii="Times New Roman" w:hAnsi="Times New Roman" w:cs="Times New Roman"/>
          <w:sz w:val="28"/>
          <w:szCs w:val="28"/>
        </w:rPr>
        <w:t xml:space="preserve"> «Чапаевский СРЦН»</w:t>
      </w:r>
    </w:p>
    <w:p w:rsidR="0062432D" w:rsidRDefault="0062432D" w:rsidP="0062432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32D" w:rsidRPr="0062432D" w:rsidRDefault="0062432D" w:rsidP="00624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2D">
        <w:rPr>
          <w:rFonts w:ascii="Times New Roman" w:hAnsi="Times New Roman" w:cs="Times New Roman"/>
          <w:b/>
          <w:sz w:val="28"/>
          <w:szCs w:val="28"/>
        </w:rPr>
        <w:t>Социально-бытовые</w:t>
      </w:r>
    </w:p>
    <w:p w:rsidR="0062432D" w:rsidRPr="0062432D" w:rsidRDefault="0062432D" w:rsidP="006243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Предоставление жилой площади, согласно утвержденным нормативам;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Предоставление в пользование мебели, бытовой техники, посуды, игр и иных предметов для организации необходимых бытовых условий и досуга;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Обеспечение рационального питания согласно утвержденным нормам питания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Предоставление мягкого инвентаря (одежды, обуви, нательного белья и постельных принадлежностей) согласно утвержденным нормативам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Организация транспортных услуг для перевозки в медицинские, образовательные  организации, к месту проведения культурно-массовых мероприятий;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Предоставление получателям социальных услуг возможности пользоваться телефонной связью в случаях необходимости (за исключением междугородных вызовов);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приема посетителей получателями социальных услуг в соответствии с правилами внутреннего распорядка организации социального обслуживания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2D" w:rsidRPr="0062432D" w:rsidRDefault="0062432D" w:rsidP="00624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2D">
        <w:rPr>
          <w:rFonts w:ascii="Times New Roman" w:hAnsi="Times New Roman" w:cs="Times New Roman"/>
          <w:b/>
          <w:sz w:val="28"/>
          <w:szCs w:val="28"/>
        </w:rPr>
        <w:t>Социально-медицинские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Проведение оздоровительных и реабилитационных услуг, организация прохождения диспансеризации;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работы, направленной на профилактику обострений хронических и предупреждение инфекционных заболеваний, предупреждение появления вредных привычек и избавление от них, проведение занятий, обучающих здоровому образу жизни;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Организация первой доврачебной помощи, при наличии показаний  – госпитализация в медицинскую организацию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2D" w:rsidRPr="0062432D" w:rsidRDefault="0062432D" w:rsidP="00624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2D">
        <w:rPr>
          <w:rFonts w:ascii="Times New Roman" w:hAnsi="Times New Roman" w:cs="Times New Roman"/>
          <w:b/>
          <w:sz w:val="28"/>
          <w:szCs w:val="28"/>
        </w:rPr>
        <w:t>Социально – психологические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Психологическая диагностика и обследование личности;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Психологическая коррекция (групповая и индивидуальная)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2D" w:rsidRPr="0062432D" w:rsidRDefault="0062432D" w:rsidP="00624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2D">
        <w:rPr>
          <w:rFonts w:ascii="Times New Roman" w:hAnsi="Times New Roman" w:cs="Times New Roman"/>
          <w:b/>
          <w:sz w:val="28"/>
          <w:szCs w:val="28"/>
        </w:rPr>
        <w:t>Социально – педагогические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62432D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62432D">
        <w:rPr>
          <w:rFonts w:ascii="Times New Roman" w:hAnsi="Times New Roman" w:cs="Times New Roman"/>
          <w:sz w:val="28"/>
          <w:szCs w:val="28"/>
        </w:rPr>
        <w:t xml:space="preserve"> дополнительным программам дошкольного или школьного образования с определением оптимальной формы обучения с учетом физических возможностей и умственных способностей детей; 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 xml:space="preserve">Проведение социально-педагогической диагностики 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 xml:space="preserve">Проведение социально-педагогического консультирования 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Проведение педагогической коррекции;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lastRenderedPageBreak/>
        <w:t>Обучение навыкам самообслуживания, поведению в быту и общественных местах, самоконтролю, навыкам общения и другим формам общественной жизнедеятельности;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Организация досуга (экскурсии, посещение театров, музеев, выставок, концертов, праздников и других культурных мероприятий)</w:t>
      </w:r>
    </w:p>
    <w:p w:rsidR="0062432D" w:rsidRPr="0062432D" w:rsidRDefault="0062432D" w:rsidP="0062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432D">
        <w:rPr>
          <w:rFonts w:ascii="Times New Roman" w:hAnsi="Times New Roman" w:cs="Times New Roman"/>
          <w:sz w:val="28"/>
          <w:szCs w:val="28"/>
        </w:rPr>
        <w:t>Обучение детей навыкам поведения в быту и общественным навыкам.</w:t>
      </w:r>
      <w:bookmarkEnd w:id="0"/>
    </w:p>
    <w:p w:rsidR="0062432D" w:rsidRPr="0062432D" w:rsidRDefault="0062432D" w:rsidP="00624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2D">
        <w:rPr>
          <w:rFonts w:ascii="Times New Roman" w:hAnsi="Times New Roman" w:cs="Times New Roman"/>
          <w:b/>
          <w:sz w:val="28"/>
          <w:szCs w:val="28"/>
        </w:rPr>
        <w:t>Социально – трудовые</w:t>
      </w:r>
    </w:p>
    <w:p w:rsidR="0062432D" w:rsidRPr="0062432D" w:rsidRDefault="0062432D" w:rsidP="006243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Консультирование несовершеннолетних по вопросам жизненного устройства и выбора профессии</w:t>
      </w:r>
    </w:p>
    <w:p w:rsidR="0062432D" w:rsidRPr="0062432D" w:rsidRDefault="0062432D" w:rsidP="006243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Проведение мероприятий по обучению профессиональным навыкам, профориентации несовершеннолетних</w:t>
      </w:r>
    </w:p>
    <w:p w:rsidR="0062432D" w:rsidRPr="0062432D" w:rsidRDefault="0062432D" w:rsidP="006243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2D" w:rsidRPr="0062432D" w:rsidRDefault="0062432D" w:rsidP="00624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2D">
        <w:rPr>
          <w:rFonts w:ascii="Times New Roman" w:hAnsi="Times New Roman" w:cs="Times New Roman"/>
          <w:b/>
          <w:sz w:val="28"/>
          <w:szCs w:val="28"/>
        </w:rPr>
        <w:t>Социально – правовые</w:t>
      </w:r>
    </w:p>
    <w:p w:rsidR="0062432D" w:rsidRPr="0062432D" w:rsidRDefault="0062432D" w:rsidP="006243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Консультирование по вопросам, связанным с правом граждан на социальное обслуживание в государственных и негосударственных организациях социального обслуживания</w:t>
      </w:r>
    </w:p>
    <w:p w:rsidR="0062432D" w:rsidRPr="0062432D" w:rsidRDefault="0062432D" w:rsidP="006243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Оказание помощи в оформлении личных документов</w:t>
      </w:r>
    </w:p>
    <w:p w:rsidR="0062432D" w:rsidRPr="0062432D" w:rsidRDefault="0062432D" w:rsidP="006243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2D">
        <w:rPr>
          <w:rFonts w:ascii="Times New Roman" w:hAnsi="Times New Roman" w:cs="Times New Roman"/>
          <w:sz w:val="28"/>
          <w:szCs w:val="28"/>
        </w:rPr>
        <w:t>Консультирование получателей социальной услуги по социально-правовым вопросам (семейное, жилищное, трудовое законодательство, права детей).</w:t>
      </w:r>
    </w:p>
    <w:p w:rsidR="00120ED1" w:rsidRDefault="00120ED1"/>
    <w:sectPr w:rsidR="00120ED1" w:rsidSect="00456CB5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C9B"/>
    <w:multiLevelType w:val="hybridMultilevel"/>
    <w:tmpl w:val="4AB2DB42"/>
    <w:lvl w:ilvl="0" w:tplc="707478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2D"/>
    <w:rsid w:val="00120ED1"/>
    <w:rsid w:val="0062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2019-07-02T05:49:00Z</cp:lastPrinted>
  <dcterms:created xsi:type="dcterms:W3CDTF">2019-07-02T05:48:00Z</dcterms:created>
  <dcterms:modified xsi:type="dcterms:W3CDTF">2019-07-02T05:49:00Z</dcterms:modified>
</cp:coreProperties>
</file>