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16.xml" ContentType="application/vnd.openxmlformats-officedocument.drawingml.chart+xml"/>
  <Override PartName="/word/theme/themeOverride1.xml" ContentType="application/vnd.openxmlformats-officedocument.themeOverride+xml"/>
  <Override PartName="/word/charts/chart17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theme/themeOverride3.xml" ContentType="application/vnd.openxmlformats-officedocument.themeOverride+xml"/>
  <Override PartName="/word/charts/chart19.xml" ContentType="application/vnd.openxmlformats-officedocument.drawingml.chart+xml"/>
  <Override PartName="/word/theme/themeOverride4.xml" ContentType="application/vnd.openxmlformats-officedocument.themeOverride+xml"/>
  <Override PartName="/word/charts/chart20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9213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213BC">
        <w:rPr>
          <w:rFonts w:ascii="Times New Roman" w:hAnsi="Times New Roman" w:cs="Times New Roman"/>
          <w:sz w:val="28"/>
          <w:szCs w:val="28"/>
        </w:rPr>
        <w:t>Пр-т Победы, 18, каб.7.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ОГРН – 1150327007269, ИНН – 0326539479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Тел. +7 (914) 63-00-108</w:t>
      </w: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00F30" w:rsidTr="00450CE7">
        <w:trPr>
          <w:jc w:val="center"/>
        </w:trPr>
        <w:tc>
          <w:tcPr>
            <w:tcW w:w="4785" w:type="dxa"/>
          </w:tcPr>
          <w:p w:rsidR="00E550F5" w:rsidRPr="00450CE7" w:rsidRDefault="00E550F5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93C4E" w:rsidRDefault="00450CE7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9B1"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50F5" w:rsidRPr="00450CE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FC09B1" w:rsidRPr="00450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50F5"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C4E" w:rsidRDefault="00FC09B1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социально-демографической </w:t>
            </w:r>
          </w:p>
          <w:p w:rsidR="00693C4E" w:rsidRDefault="00FC09B1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и семейной политики</w:t>
            </w:r>
            <w:r w:rsidR="00E550F5"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="00E550F5"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C4E" w:rsidRDefault="00E550F5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450CE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50CE7"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департамента ресурсного обеспечения </w:t>
            </w:r>
          </w:p>
          <w:p w:rsidR="00E550F5" w:rsidRDefault="00450CE7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и организации з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купок</w:t>
            </w:r>
          </w:p>
          <w:p w:rsidR="00450CE7" w:rsidRPr="00450CE7" w:rsidRDefault="00450CE7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F5" w:rsidRPr="00450CE7" w:rsidRDefault="00E550F5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="002F301D" w:rsidRPr="00450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01D" w:rsidRPr="00450C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="002F301D" w:rsidRPr="00450CE7">
              <w:rPr>
                <w:rFonts w:ascii="Times New Roman" w:hAnsi="Times New Roman" w:cs="Times New Roman"/>
                <w:sz w:val="28"/>
                <w:szCs w:val="28"/>
              </w:rPr>
              <w:t>убежанский</w:t>
            </w:r>
            <w:proofErr w:type="spellEnd"/>
          </w:p>
          <w:p w:rsidR="00100F30" w:rsidRPr="00450CE7" w:rsidRDefault="00E550F5" w:rsidP="00450CE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«___»_______________ 201</w:t>
            </w:r>
            <w:r w:rsidR="00EE2894" w:rsidRPr="00450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100F30" w:rsidRPr="00450CE7" w:rsidRDefault="00100F30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00F30" w:rsidRPr="00450CE7" w:rsidRDefault="00100F30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Витадини</w:t>
            </w:r>
            <w:proofErr w:type="spellEnd"/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0F5" w:rsidRPr="00450CE7" w:rsidRDefault="00E550F5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9B1" w:rsidRDefault="00FC09B1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E7" w:rsidRDefault="00450CE7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E7" w:rsidRDefault="00450CE7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E7" w:rsidRDefault="00450CE7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E7" w:rsidRPr="00450CE7" w:rsidRDefault="00450CE7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30" w:rsidRPr="00450CE7" w:rsidRDefault="00100F30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О.П.Бурцев</w:t>
            </w:r>
            <w:proofErr w:type="spellEnd"/>
          </w:p>
          <w:p w:rsidR="00100F30" w:rsidRPr="00450CE7" w:rsidRDefault="00100F30" w:rsidP="00450C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«___»______________ 201</w:t>
            </w:r>
            <w:r w:rsidR="00EE2894" w:rsidRPr="00450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600E0D" w:rsidRDefault="00600E0D" w:rsidP="00600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ОТЧЕТ ПО ИТОГАМ  ПРОВЕДЕНИЯ НЕЗАВИСИМОЙ ОЦЕНКИ </w:t>
      </w:r>
    </w:p>
    <w:p w:rsidR="00693C4E" w:rsidRDefault="00600E0D" w:rsidP="00600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КАЧЕСТВА </w:t>
      </w:r>
      <w:r w:rsidR="008D3ECE">
        <w:rPr>
          <w:rFonts w:ascii="Times New Roman" w:hAnsi="Times New Roman"/>
          <w:b/>
          <w:sz w:val="28"/>
          <w:szCs w:val="28"/>
        </w:rPr>
        <w:t xml:space="preserve">УСЛОВИЙ </w:t>
      </w:r>
      <w:r>
        <w:rPr>
          <w:rFonts w:ascii="Times New Roman" w:hAnsi="Times New Roman"/>
          <w:b/>
          <w:sz w:val="28"/>
          <w:szCs w:val="28"/>
        </w:rPr>
        <w:t xml:space="preserve">ОКАЗАНИЯ УСЛУГ ОРГАНИЗАЦИЯМИ </w:t>
      </w:r>
    </w:p>
    <w:p w:rsidR="00693C4E" w:rsidRDefault="00600E0D" w:rsidP="00600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>СОЦИАЛЬНО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213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ОБСЛУЖИВАНИЯ</w:t>
      </w:r>
      <w:r w:rsidRPr="009213BC">
        <w:rPr>
          <w:rFonts w:ascii="Times New Roman" w:hAnsi="Times New Roman"/>
          <w:b/>
          <w:sz w:val="28"/>
          <w:szCs w:val="28"/>
        </w:rPr>
        <w:t xml:space="preserve"> НАСЕЛЕНИЯ </w:t>
      </w:r>
    </w:p>
    <w:p w:rsidR="00600E0D" w:rsidRPr="009213BC" w:rsidRDefault="00600E0D" w:rsidP="00600E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ЗА 2018</w:t>
      </w:r>
      <w:r w:rsidRPr="009213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0E0D" w:rsidRPr="00FD4C5C" w:rsidRDefault="00600E0D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D3ECE" w:rsidRDefault="008D3ECE" w:rsidP="008D3EC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93C4E" w:rsidRDefault="002921B5" w:rsidP="008D3EC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Самара</w:t>
      </w:r>
      <w:r w:rsidR="00115BCA" w:rsidRPr="00A9782D">
        <w:rPr>
          <w:rFonts w:ascii="Times New Roman" w:eastAsia="Times New Roman" w:hAnsi="Times New Roman" w:cs="Times New Roman"/>
          <w:b/>
          <w:sz w:val="28"/>
        </w:rPr>
        <w:t>, 201</w:t>
      </w:r>
      <w:r w:rsidR="00EE2894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ние……………………………………………………………………….</w:t>
      </w:r>
      <w:r w:rsidR="00E6768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.. 3</w:t>
      </w: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Программа исследования………………</w:t>
      </w:r>
      <w:r w:rsidR="00600E0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………………………....5</w:t>
      </w: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Нормативно-правовое сопровождение исследования……….….4</w:t>
      </w:r>
      <w:r w:rsidR="00E919CD">
        <w:rPr>
          <w:rFonts w:ascii="Times New Roman" w:hAnsi="Times New Roman"/>
          <w:b/>
          <w:sz w:val="28"/>
          <w:szCs w:val="28"/>
        </w:rPr>
        <w:t>7</w:t>
      </w: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 Анализ результатов независимой оценки 2018 года по орган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зациям социального обслуживания       </w:t>
      </w:r>
      <w:r w:rsidR="00600E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</w:t>
      </w:r>
      <w:r w:rsidR="00E6768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….   4</w:t>
      </w:r>
      <w:r w:rsidR="00E919CD">
        <w:rPr>
          <w:rFonts w:ascii="Times New Roman" w:hAnsi="Times New Roman"/>
          <w:b/>
          <w:sz w:val="28"/>
          <w:szCs w:val="28"/>
        </w:rPr>
        <w:t>8</w:t>
      </w:r>
    </w:p>
    <w:p w:rsidR="00A9515C" w:rsidRDefault="00A9515C" w:rsidP="00A95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5C" w:rsidRDefault="00A9515C" w:rsidP="00A9515C">
      <w:pPr>
        <w:jc w:val="both"/>
        <w:rPr>
          <w:rFonts w:ascii="Times New Roman" w:hAnsi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A58B1">
        <w:rPr>
          <w:rFonts w:ascii="Times New Roman" w:hAnsi="Times New Roman" w:cs="Times New Roman"/>
          <w:b/>
          <w:sz w:val="28"/>
          <w:szCs w:val="28"/>
        </w:rPr>
        <w:t>.  Анализ результатов незави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симой оценки последовательно по </w:t>
      </w:r>
      <w:r w:rsidRPr="00BA58B1">
        <w:rPr>
          <w:rFonts w:ascii="Times New Roman" w:hAnsi="Times New Roman" w:cs="Times New Roman"/>
          <w:b/>
          <w:sz w:val="28"/>
          <w:szCs w:val="28"/>
        </w:rPr>
        <w:t>каждой организации по утвержденным критериям и показателям с и</w:t>
      </w:r>
      <w:r w:rsidRPr="00BA58B1">
        <w:rPr>
          <w:rFonts w:ascii="Times New Roman" w:hAnsi="Times New Roman" w:cs="Times New Roman"/>
          <w:b/>
          <w:sz w:val="28"/>
          <w:szCs w:val="28"/>
        </w:rPr>
        <w:t>с</w:t>
      </w:r>
      <w:r w:rsidRPr="00BA58B1">
        <w:rPr>
          <w:rFonts w:ascii="Times New Roman" w:hAnsi="Times New Roman" w:cs="Times New Roman"/>
          <w:b/>
          <w:sz w:val="28"/>
          <w:szCs w:val="28"/>
        </w:rPr>
        <w:t>пользованием диаграмм и графиков, отражающих распределение знач</w:t>
      </w:r>
      <w:r w:rsidRPr="00BA58B1">
        <w:rPr>
          <w:rFonts w:ascii="Times New Roman" w:hAnsi="Times New Roman" w:cs="Times New Roman"/>
          <w:b/>
          <w:sz w:val="28"/>
          <w:szCs w:val="28"/>
        </w:rPr>
        <w:t>е</w:t>
      </w:r>
      <w:r w:rsidRPr="00BA58B1">
        <w:rPr>
          <w:rFonts w:ascii="Times New Roman" w:hAnsi="Times New Roman" w:cs="Times New Roman"/>
          <w:b/>
          <w:sz w:val="28"/>
          <w:szCs w:val="28"/>
        </w:rPr>
        <w:t>ний по критериям и показателям для каждой организ</w:t>
      </w:r>
      <w:r w:rsidRPr="00BA58B1">
        <w:rPr>
          <w:rFonts w:ascii="Times New Roman" w:hAnsi="Times New Roman" w:cs="Times New Roman"/>
          <w:b/>
          <w:sz w:val="28"/>
          <w:szCs w:val="28"/>
        </w:rPr>
        <w:t>а</w:t>
      </w:r>
      <w:r w:rsidRPr="00BA58B1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600E0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…………</w:t>
      </w:r>
      <w:r w:rsidR="00E6768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……......</w:t>
      </w:r>
      <w:r w:rsidR="00E919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</w:t>
      </w:r>
      <w:r w:rsidR="00E919CD">
        <w:rPr>
          <w:rFonts w:ascii="Times New Roman" w:hAnsi="Times New Roman"/>
          <w:b/>
          <w:sz w:val="28"/>
          <w:szCs w:val="28"/>
        </w:rPr>
        <w:t>13</w:t>
      </w:r>
    </w:p>
    <w:p w:rsidR="00A9515C" w:rsidRDefault="00A9515C" w:rsidP="00A95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 Качественный и количественный сравнительный анализ 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зультатов независимой оценки </w:t>
      </w:r>
      <w:r w:rsidR="00E919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139</w:t>
      </w:r>
    </w:p>
    <w:p w:rsidR="00A9515C" w:rsidRDefault="00A9515C" w:rsidP="00A95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15C" w:rsidRPr="00A13339" w:rsidRDefault="00A9515C" w:rsidP="00A9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4.1. Сравнительный анализ результатов независимой оценки по каждому критерию и показателю для оцениваемых учреждений  ..…</w:t>
      </w:r>
      <w:r w:rsidR="00E919C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</w:t>
      </w:r>
      <w:r w:rsidR="00E919CD">
        <w:rPr>
          <w:rFonts w:ascii="Times New Roman" w:hAnsi="Times New Roman"/>
          <w:b/>
          <w:sz w:val="28"/>
          <w:szCs w:val="28"/>
        </w:rPr>
        <w:t>45</w:t>
      </w:r>
    </w:p>
    <w:p w:rsidR="00A9515C" w:rsidRDefault="00A9515C" w:rsidP="00A9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9CD" w:rsidRDefault="00E919CD" w:rsidP="00A9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4.2. Рейтинг организаций социального обслуживания Самарской области в 2018 году                                                                                           147</w:t>
      </w:r>
    </w:p>
    <w:p w:rsidR="00E919CD" w:rsidRDefault="00E919CD" w:rsidP="00A9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15C" w:rsidRPr="00A13339" w:rsidRDefault="00A9515C" w:rsidP="00A9515C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</w:t>
      </w:r>
      <w:r w:rsidRPr="004A26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</w:t>
      </w:r>
      <w:r w:rsidRPr="00FA534D">
        <w:rPr>
          <w:rFonts w:ascii="Times New Roman" w:hAnsi="Times New Roman"/>
          <w:b/>
          <w:sz w:val="28"/>
          <w:szCs w:val="28"/>
        </w:rPr>
        <w:t>а</w:t>
      </w:r>
      <w:r w:rsidRPr="00FA534D">
        <w:rPr>
          <w:rFonts w:ascii="Times New Roman" w:hAnsi="Times New Roman"/>
          <w:b/>
          <w:sz w:val="28"/>
          <w:szCs w:val="28"/>
        </w:rPr>
        <w:t>ций социального обслуживания с учетом критериев независимой оценки качества</w:t>
      </w:r>
      <w:r w:rsidR="00600E0D">
        <w:rPr>
          <w:rFonts w:ascii="Times New Roman" w:hAnsi="Times New Roman" w:cs="Times New Roman"/>
          <w:b/>
          <w:sz w:val="28"/>
          <w:szCs w:val="28"/>
        </w:rPr>
        <w:t xml:space="preserve"> ………          </w:t>
      </w:r>
      <w:r>
        <w:rPr>
          <w:rFonts w:ascii="Times New Roman" w:hAnsi="Times New Roman" w:cs="Times New Roman"/>
          <w:b/>
          <w:sz w:val="28"/>
          <w:szCs w:val="28"/>
        </w:rPr>
        <w:t>………….……………</w:t>
      </w:r>
      <w:r w:rsidR="00E676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….……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19CD">
        <w:rPr>
          <w:rFonts w:ascii="Times New Roman" w:eastAsia="Times New Roman" w:hAnsi="Times New Roman" w:cs="Times New Roman"/>
          <w:b/>
          <w:sz w:val="28"/>
          <w:szCs w:val="28"/>
        </w:rPr>
        <w:t>53</w:t>
      </w:r>
    </w:p>
    <w:p w:rsidR="00A9515C" w:rsidRDefault="00A9515C" w:rsidP="00A95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Заключение………………………………………..……………………….…..1</w:t>
      </w:r>
      <w:r w:rsidR="00E919C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E919CD" w:rsidRDefault="00E919CD" w:rsidP="00A951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9CD" w:rsidRDefault="00E919CD" w:rsidP="00A9515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Приложения                                                                                                        179</w:t>
      </w:r>
    </w:p>
    <w:p w:rsidR="00A9515C" w:rsidRDefault="00A9515C" w:rsidP="00A9515C">
      <w:pPr>
        <w:pStyle w:val="a7"/>
        <w:ind w:firstLine="0"/>
        <w:jc w:val="center"/>
        <w:rPr>
          <w:b/>
          <w:color w:val="auto"/>
        </w:rPr>
      </w:pP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15C" w:rsidRDefault="00A951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5EC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63FF" w:rsidRDefault="00EE2894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обслуживание 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как целенаправленно организованная с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стема, направленная на решение социальных проблем, прежде всего, 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нез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щищенных категорий граждан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Российской Федерации является гарант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рованной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таким категориям граждан, как инвалиды, пенсион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люди, попавшие в трудную жизненную ситуацию, определяет социал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статус государства, его развитие. Именно система социального обсл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живания, сформированная в РФ, базируется на основных жизненно важных и необходимых ценностных ориентирах и формирует базовую надстройку с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циальных отношений. Учреждения социальной защиты населения в РФ в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полняют указанную функцию. Система социальной защиты многослойна, разделена на уровни, виды и формы социального обслуживания. По формам социального обслуживания в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ыделяется стационарное, полустаци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онарное и надомное обслуживания граждан. Каждая форма имеет свои специфические особенности и должна быть выражена в определенной системе показателей. </w:t>
      </w:r>
    </w:p>
    <w:p w:rsidR="00C063FF" w:rsidRDefault="00C063FF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независимая оценка качества условий оказаний услуг социал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ными учреждениями в определенной степени «усредняет»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разграничение по формам обслуживания вследствие установленных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ваний. Независимая оценка качества условий оказания социальных услуг учреждениями социального обслуживания населения базируется на опред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ленных показателях, которые  как раз и выявляют способность учреждений социальной сферы предоставить гражданам качественные услуги и рассч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тываются в баллах.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62A">
        <w:rPr>
          <w:rFonts w:ascii="Times New Roman" w:hAnsi="Times New Roman"/>
          <w:sz w:val="28"/>
          <w:szCs w:val="28"/>
        </w:rPr>
        <w:t>Единый порядок расчета показателей, характеризующих общие крит</w:t>
      </w:r>
      <w:r w:rsidRPr="0073562A">
        <w:rPr>
          <w:rFonts w:ascii="Times New Roman" w:hAnsi="Times New Roman"/>
          <w:sz w:val="28"/>
          <w:szCs w:val="28"/>
        </w:rPr>
        <w:t>е</w:t>
      </w:r>
      <w:r w:rsidRPr="0073562A">
        <w:rPr>
          <w:rFonts w:ascii="Times New Roman" w:hAnsi="Times New Roman"/>
          <w:sz w:val="28"/>
          <w:szCs w:val="28"/>
        </w:rPr>
        <w:t>рии оценки качества условий оказания услуг организациями в сфере культ</w:t>
      </w:r>
      <w:r w:rsidRPr="0073562A">
        <w:rPr>
          <w:rFonts w:ascii="Times New Roman" w:hAnsi="Times New Roman"/>
          <w:sz w:val="28"/>
          <w:szCs w:val="28"/>
        </w:rPr>
        <w:t>у</w:t>
      </w:r>
      <w:r w:rsidRPr="0073562A">
        <w:rPr>
          <w:rFonts w:ascii="Times New Roman" w:hAnsi="Times New Roman"/>
          <w:sz w:val="28"/>
          <w:szCs w:val="28"/>
        </w:rPr>
        <w:t>ры, охраны здоровья, образования, социального обслуживания и федерал</w:t>
      </w:r>
      <w:r w:rsidRPr="0073562A">
        <w:rPr>
          <w:rFonts w:ascii="Times New Roman" w:hAnsi="Times New Roman"/>
          <w:sz w:val="28"/>
          <w:szCs w:val="28"/>
        </w:rPr>
        <w:t>ь</w:t>
      </w:r>
      <w:r w:rsidRPr="0073562A">
        <w:rPr>
          <w:rFonts w:ascii="Times New Roman" w:hAnsi="Times New Roman"/>
          <w:sz w:val="28"/>
          <w:szCs w:val="28"/>
        </w:rPr>
        <w:t>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организации социальной сферы, Единый порядок), разработан в целях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дического обеспечения проведения независимой оценки качества условий оказания услуг организациями социальной сферы (далее – независимая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lastRenderedPageBreak/>
        <w:t xml:space="preserve">ка качества) в соответствии с частью 2 статьи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>
        <w:rPr>
          <w:rFonts w:ascii="Times New Roman" w:hAnsi="Times New Roman"/>
          <w:sz w:val="28"/>
          <w:szCs w:val="28"/>
        </w:rPr>
        <w:t>№</w:t>
      </w:r>
      <w:r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>392-ФЗ «О внесении изменений в отдельные законод</w:t>
      </w:r>
      <w:r w:rsidRPr="00725C37"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тельные акты Российской Федерации по вопросам </w:t>
      </w:r>
      <w:proofErr w:type="gramStart"/>
      <w:r w:rsidRPr="00725C37">
        <w:rPr>
          <w:rFonts w:ascii="Times New Roman" w:hAnsi="Times New Roman"/>
          <w:sz w:val="28"/>
          <w:szCs w:val="28"/>
        </w:rPr>
        <w:t>совершенствования пр</w:t>
      </w:r>
      <w:r w:rsidRPr="00725C37">
        <w:rPr>
          <w:rFonts w:ascii="Times New Roman" w:hAnsi="Times New Roman"/>
          <w:sz w:val="28"/>
          <w:szCs w:val="28"/>
        </w:rPr>
        <w:t>о</w:t>
      </w:r>
      <w:r w:rsidRPr="00725C37">
        <w:rPr>
          <w:rFonts w:ascii="Times New Roman" w:hAnsi="Times New Roman"/>
          <w:sz w:val="28"/>
          <w:szCs w:val="28"/>
        </w:rPr>
        <w:t>ведения независимой оценки качества условий оказания услуг</w:t>
      </w:r>
      <w:proofErr w:type="gramEnd"/>
      <w:r w:rsidRPr="00725C37">
        <w:rPr>
          <w:rFonts w:ascii="Times New Roman" w:hAnsi="Times New Roman"/>
          <w:sz w:val="28"/>
          <w:szCs w:val="28"/>
        </w:rPr>
        <w:t xml:space="preserve"> организаци</w:t>
      </w:r>
      <w:r w:rsidRPr="00725C37">
        <w:rPr>
          <w:rFonts w:ascii="Times New Roman" w:hAnsi="Times New Roman"/>
          <w:sz w:val="28"/>
          <w:szCs w:val="28"/>
        </w:rPr>
        <w:t>я</w:t>
      </w:r>
      <w:r w:rsidRPr="00725C37">
        <w:rPr>
          <w:rFonts w:ascii="Times New Roman" w:hAnsi="Times New Roman"/>
          <w:sz w:val="28"/>
          <w:szCs w:val="28"/>
        </w:rPr>
        <w:t>ми в сфере культуры, охраны здоровья, образования, социального обслуж</w:t>
      </w:r>
      <w:r w:rsidRPr="00725C37">
        <w:rPr>
          <w:rFonts w:ascii="Times New Roman" w:hAnsi="Times New Roman"/>
          <w:sz w:val="28"/>
          <w:szCs w:val="28"/>
        </w:rPr>
        <w:t>и</w:t>
      </w:r>
      <w:r w:rsidRPr="00725C37">
        <w:rPr>
          <w:rFonts w:ascii="Times New Roman" w:hAnsi="Times New Roman"/>
          <w:sz w:val="28"/>
          <w:szCs w:val="28"/>
        </w:rPr>
        <w:t>вания и федеральными учреждениями медико-социальной эксперт</w:t>
      </w:r>
      <w:r w:rsidRPr="00725C37">
        <w:rPr>
          <w:rFonts w:ascii="Times New Roman" w:hAnsi="Times New Roman"/>
          <w:sz w:val="28"/>
          <w:szCs w:val="28"/>
        </w:rPr>
        <w:t>и</w:t>
      </w:r>
      <w:r w:rsidRPr="00725C37">
        <w:rPr>
          <w:rFonts w:ascii="Times New Roman" w:hAnsi="Times New Roman"/>
          <w:sz w:val="28"/>
          <w:szCs w:val="28"/>
        </w:rPr>
        <w:t>зы»</w:t>
      </w:r>
      <w:r>
        <w:rPr>
          <w:rFonts w:ascii="Times New Roman" w:hAnsi="Times New Roman"/>
          <w:sz w:val="28"/>
          <w:szCs w:val="28"/>
        </w:rPr>
        <w:t>.</w:t>
      </w:r>
    </w:p>
    <w:p w:rsidR="0037508B" w:rsidRPr="0037508B" w:rsidRDefault="0037508B" w:rsidP="0037508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7508B">
        <w:rPr>
          <w:b w:val="0"/>
          <w:sz w:val="28"/>
          <w:szCs w:val="28"/>
        </w:rPr>
        <w:t>Показатели, характеризующие общие критерии оценки качества усл</w:t>
      </w:r>
      <w:r w:rsidRPr="0037508B">
        <w:rPr>
          <w:b w:val="0"/>
          <w:sz w:val="28"/>
          <w:szCs w:val="28"/>
        </w:rPr>
        <w:t>о</w:t>
      </w:r>
      <w:r w:rsidRPr="0037508B">
        <w:rPr>
          <w:b w:val="0"/>
          <w:sz w:val="28"/>
          <w:szCs w:val="28"/>
        </w:rPr>
        <w:t>вий оказания услуг организациями социальной сферы (далее соответственно – показатели оценки качества, критерии оценки качества), установлены в сфере социального обслуживания - приказом Министерства труда и социал</w:t>
      </w:r>
      <w:r w:rsidRPr="0037508B">
        <w:rPr>
          <w:b w:val="0"/>
          <w:sz w:val="28"/>
          <w:szCs w:val="28"/>
        </w:rPr>
        <w:t>ь</w:t>
      </w:r>
      <w:r w:rsidRPr="0037508B">
        <w:rPr>
          <w:b w:val="0"/>
          <w:sz w:val="28"/>
          <w:szCs w:val="28"/>
        </w:rPr>
        <w:t>ной защиты Российской Федерации от 23 мая 2018 г. № 317н «Об утвержд</w:t>
      </w:r>
      <w:r w:rsidRPr="0037508B">
        <w:rPr>
          <w:b w:val="0"/>
          <w:sz w:val="28"/>
          <w:szCs w:val="28"/>
        </w:rPr>
        <w:t>е</w:t>
      </w:r>
      <w:r w:rsidRPr="0037508B">
        <w:rPr>
          <w:b w:val="0"/>
          <w:sz w:val="28"/>
          <w:szCs w:val="28"/>
        </w:rPr>
        <w:t>нии показателей, характеризующих общие критерии оценки качества усл</w:t>
      </w:r>
      <w:r w:rsidRPr="0037508B">
        <w:rPr>
          <w:b w:val="0"/>
          <w:sz w:val="28"/>
          <w:szCs w:val="28"/>
        </w:rPr>
        <w:t>о</w:t>
      </w:r>
      <w:r w:rsidRPr="0037508B">
        <w:rPr>
          <w:b w:val="0"/>
          <w:sz w:val="28"/>
          <w:szCs w:val="28"/>
        </w:rPr>
        <w:t>вий оказания услуг организациями социального обслуживания и федерал</w:t>
      </w:r>
      <w:r w:rsidRPr="0037508B">
        <w:rPr>
          <w:b w:val="0"/>
          <w:sz w:val="28"/>
          <w:szCs w:val="28"/>
        </w:rPr>
        <w:t>ь</w:t>
      </w:r>
      <w:r w:rsidRPr="0037508B">
        <w:rPr>
          <w:b w:val="0"/>
          <w:sz w:val="28"/>
          <w:szCs w:val="28"/>
        </w:rPr>
        <w:t>ными учреждениями медико-социальной экспертизы» (зарегистрирован М</w:t>
      </w:r>
      <w:r w:rsidRPr="0037508B">
        <w:rPr>
          <w:b w:val="0"/>
          <w:sz w:val="28"/>
          <w:szCs w:val="28"/>
        </w:rPr>
        <w:t>и</w:t>
      </w:r>
      <w:r w:rsidRPr="0037508B">
        <w:rPr>
          <w:b w:val="0"/>
          <w:sz w:val="28"/>
          <w:szCs w:val="28"/>
        </w:rPr>
        <w:t>нистерством юстиции Российской Федерации 14 июня 2018 г., регистрацио</w:t>
      </w:r>
      <w:r w:rsidRPr="0037508B">
        <w:rPr>
          <w:b w:val="0"/>
          <w:sz w:val="28"/>
          <w:szCs w:val="28"/>
        </w:rPr>
        <w:t>н</w:t>
      </w:r>
      <w:r w:rsidRPr="0037508B">
        <w:rPr>
          <w:b w:val="0"/>
          <w:sz w:val="28"/>
          <w:szCs w:val="28"/>
        </w:rPr>
        <w:t>ный № 51346).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в) в целом по отрасли, муниципальному образованию, субъекту Ро</w:t>
      </w:r>
      <w:r w:rsidRPr="0037508B">
        <w:rPr>
          <w:rFonts w:ascii="Times New Roman" w:hAnsi="Times New Roman" w:cs="Times New Roman"/>
          <w:sz w:val="28"/>
          <w:szCs w:val="28"/>
        </w:rPr>
        <w:t>с</w:t>
      </w:r>
      <w:r w:rsidRPr="0037508B">
        <w:rPr>
          <w:rFonts w:ascii="Times New Roman" w:hAnsi="Times New Roman" w:cs="Times New Roman"/>
          <w:sz w:val="28"/>
          <w:szCs w:val="28"/>
        </w:rPr>
        <w:t xml:space="preserve">сийской Федерации,  Российской Федерации. 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BCA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688" w:rsidRDefault="00E676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15BCA" w:rsidRPr="003F5794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C741C5" w:rsidRDefault="00C741C5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Оценка обществом качества работы учреждений социальной сферы осуществляется несколькими способами. К одной из форм такой оценки о</w:t>
      </w:r>
      <w:r>
        <w:rPr>
          <w:rStyle w:val="21"/>
          <w:rFonts w:eastAsia="Calibri"/>
          <w:sz w:val="28"/>
          <w:szCs w:val="28"/>
        </w:rPr>
        <w:t>т</w:t>
      </w:r>
      <w:r>
        <w:rPr>
          <w:rStyle w:val="21"/>
          <w:rFonts w:eastAsia="Calibri"/>
          <w:sz w:val="28"/>
          <w:szCs w:val="28"/>
        </w:rPr>
        <w:t xml:space="preserve">носится сформированная в настоящее время независимая оценка качества </w:t>
      </w:r>
      <w:r w:rsidR="00E67688">
        <w:rPr>
          <w:rStyle w:val="21"/>
          <w:rFonts w:eastAsia="Calibri"/>
          <w:sz w:val="28"/>
          <w:szCs w:val="28"/>
        </w:rPr>
        <w:t xml:space="preserve">условий оказания услуг </w:t>
      </w:r>
      <w:r w:rsidR="0047542B">
        <w:rPr>
          <w:rStyle w:val="21"/>
          <w:rFonts w:eastAsia="Calibri"/>
          <w:sz w:val="28"/>
          <w:szCs w:val="28"/>
        </w:rPr>
        <w:t>организациями социальной сферы (д</w:t>
      </w:r>
      <w:r>
        <w:rPr>
          <w:rStyle w:val="21"/>
          <w:rFonts w:eastAsia="Calibri"/>
          <w:sz w:val="28"/>
          <w:szCs w:val="28"/>
        </w:rPr>
        <w:t>алее по тексту – НОК). Порядок такой оценки сформирован и утвержден законодательством РФ. Процедура оценки предусматривает создание Общественных советов, которые фактически должны организовать деятельность по проведению НОК. Для организации сбора и обобщения данных по каждой исследуемой организации, подлежащей оценке, привлекается организация-оператор, внешняя организация, незаинтересованная в результ</w:t>
      </w:r>
      <w:r>
        <w:rPr>
          <w:rStyle w:val="21"/>
          <w:rFonts w:eastAsia="Calibri"/>
          <w:sz w:val="28"/>
          <w:szCs w:val="28"/>
        </w:rPr>
        <w:t>а</w:t>
      </w:r>
      <w:r>
        <w:rPr>
          <w:rStyle w:val="21"/>
          <w:rFonts w:eastAsia="Calibri"/>
          <w:sz w:val="28"/>
          <w:szCs w:val="28"/>
        </w:rPr>
        <w:t>тах.</w:t>
      </w:r>
    </w:p>
    <w:p w:rsidR="00560F1E" w:rsidRPr="00647F3B" w:rsidRDefault="00C741C5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Общественные советы при органах исп</w:t>
      </w:r>
      <w:r w:rsidR="00560F1E" w:rsidRPr="00647F3B">
        <w:rPr>
          <w:rStyle w:val="21"/>
          <w:rFonts w:eastAsia="Calibri"/>
          <w:sz w:val="28"/>
          <w:szCs w:val="28"/>
        </w:rPr>
        <w:t>олнительной власти субъектов РФ выполняют основные функции, касающиеся организации и проведения НОК с учетом информации, предоставленной организацией-оператором, а также совершенствование качества деятельности организаций социального обслуживания, в отношении которых проводится НОК. К основным задачам общественных советов относятся: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формирование предложений для проекта технического задания гос</w:t>
      </w:r>
      <w:r w:rsidRPr="00647F3B">
        <w:rPr>
          <w:rStyle w:val="21"/>
          <w:rFonts w:eastAsia="Calibri"/>
          <w:sz w:val="28"/>
          <w:szCs w:val="28"/>
        </w:rPr>
        <w:t>у</w:t>
      </w:r>
      <w:r w:rsidRPr="00647F3B">
        <w:rPr>
          <w:rStyle w:val="21"/>
          <w:rFonts w:eastAsia="Calibri"/>
          <w:sz w:val="28"/>
          <w:szCs w:val="28"/>
        </w:rPr>
        <w:t>дарственного контракта, заключаемого Министерством социально-демографической и семейной политики Самарской области с организацией, которая осуществляет сбор, обобщение и анализ информации о качестве ок</w:t>
      </w:r>
      <w:r w:rsidRPr="00647F3B">
        <w:rPr>
          <w:rStyle w:val="21"/>
          <w:rFonts w:eastAsia="Calibri"/>
          <w:sz w:val="28"/>
          <w:szCs w:val="28"/>
        </w:rPr>
        <w:t>а</w:t>
      </w:r>
      <w:r w:rsidRPr="00647F3B">
        <w:rPr>
          <w:rStyle w:val="21"/>
          <w:rFonts w:eastAsia="Calibri"/>
          <w:sz w:val="28"/>
          <w:szCs w:val="28"/>
        </w:rPr>
        <w:t>зания услуг организациями, осуществляющими социальное обслуживание;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согласование перечня организаций, в отношении которых в план</w:t>
      </w:r>
      <w:r w:rsidRPr="00647F3B">
        <w:rPr>
          <w:rStyle w:val="21"/>
          <w:rFonts w:eastAsia="Calibri"/>
          <w:sz w:val="28"/>
          <w:szCs w:val="28"/>
        </w:rPr>
        <w:t>о</w:t>
      </w:r>
      <w:r w:rsidRPr="00647F3B">
        <w:rPr>
          <w:rStyle w:val="21"/>
          <w:rFonts w:eastAsia="Calibri"/>
          <w:sz w:val="28"/>
          <w:szCs w:val="28"/>
        </w:rPr>
        <w:t>вом периоде проводится НОК;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направление в Министерство социально-демографической и семе</w:t>
      </w:r>
      <w:r w:rsidRPr="00647F3B">
        <w:rPr>
          <w:rStyle w:val="21"/>
          <w:rFonts w:eastAsia="Calibri"/>
          <w:sz w:val="28"/>
          <w:szCs w:val="28"/>
        </w:rPr>
        <w:t>й</w:t>
      </w:r>
      <w:r w:rsidRPr="00647F3B">
        <w:rPr>
          <w:rStyle w:val="21"/>
          <w:rFonts w:eastAsia="Calibri"/>
          <w:sz w:val="28"/>
          <w:szCs w:val="28"/>
        </w:rPr>
        <w:t>ной политики Самарской области результатов НОК и предложений об улу</w:t>
      </w:r>
      <w:r w:rsidRPr="00647F3B">
        <w:rPr>
          <w:rStyle w:val="21"/>
          <w:rFonts w:eastAsia="Calibri"/>
          <w:sz w:val="28"/>
          <w:szCs w:val="28"/>
        </w:rPr>
        <w:t>ч</w:t>
      </w:r>
      <w:r w:rsidRPr="00647F3B">
        <w:rPr>
          <w:rStyle w:val="21"/>
          <w:rFonts w:eastAsia="Calibri"/>
          <w:sz w:val="28"/>
          <w:szCs w:val="28"/>
        </w:rPr>
        <w:t>шении качества деятельности  организаций, в отношении которых проводи</w:t>
      </w:r>
      <w:r w:rsidRPr="00647F3B">
        <w:rPr>
          <w:rStyle w:val="21"/>
          <w:rFonts w:eastAsia="Calibri"/>
          <w:sz w:val="28"/>
          <w:szCs w:val="28"/>
        </w:rPr>
        <w:t>т</w:t>
      </w:r>
      <w:r w:rsidRPr="00647F3B">
        <w:rPr>
          <w:rStyle w:val="21"/>
          <w:rFonts w:eastAsia="Calibri"/>
          <w:sz w:val="28"/>
          <w:szCs w:val="28"/>
        </w:rPr>
        <w:t>ся НОК;</w:t>
      </w:r>
    </w:p>
    <w:p w:rsidR="00647F3B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рассмотрение результатов НОК, проводимой на территории Сама</w:t>
      </w:r>
      <w:r w:rsidRPr="00647F3B">
        <w:rPr>
          <w:rStyle w:val="21"/>
          <w:rFonts w:eastAsia="Calibri"/>
          <w:sz w:val="28"/>
          <w:szCs w:val="28"/>
        </w:rPr>
        <w:t>р</w:t>
      </w:r>
      <w:r w:rsidRPr="00647F3B">
        <w:rPr>
          <w:rStyle w:val="21"/>
          <w:rFonts w:eastAsia="Calibri"/>
          <w:sz w:val="28"/>
          <w:szCs w:val="28"/>
        </w:rPr>
        <w:t>ской области;</w:t>
      </w:r>
    </w:p>
    <w:p w:rsidR="00560F1E" w:rsidRPr="00647F3B" w:rsidRDefault="00647F3B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lastRenderedPageBreak/>
        <w:t>- при необходимости предоставляем организации-оператору имеющ</w:t>
      </w:r>
      <w:r w:rsidRPr="00647F3B">
        <w:rPr>
          <w:rStyle w:val="21"/>
          <w:rFonts w:eastAsia="Calibri"/>
          <w:sz w:val="28"/>
          <w:szCs w:val="28"/>
        </w:rPr>
        <w:t>и</w:t>
      </w:r>
      <w:r w:rsidRPr="00647F3B">
        <w:rPr>
          <w:rStyle w:val="21"/>
          <w:rFonts w:eastAsia="Calibri"/>
          <w:sz w:val="28"/>
          <w:szCs w:val="28"/>
        </w:rPr>
        <w:t>еся сведения и данные об организациях социального обслуживания, в отн</w:t>
      </w:r>
      <w:r w:rsidRPr="00647F3B">
        <w:rPr>
          <w:rStyle w:val="21"/>
          <w:rFonts w:eastAsia="Calibri"/>
          <w:sz w:val="28"/>
          <w:szCs w:val="28"/>
        </w:rPr>
        <w:t>о</w:t>
      </w:r>
      <w:r w:rsidRPr="00647F3B">
        <w:rPr>
          <w:rStyle w:val="21"/>
          <w:rFonts w:eastAsia="Calibri"/>
          <w:sz w:val="28"/>
          <w:szCs w:val="28"/>
        </w:rPr>
        <w:t>шении которых проводится НОК.</w:t>
      </w:r>
      <w:r w:rsidR="00560F1E" w:rsidRPr="00647F3B">
        <w:rPr>
          <w:rStyle w:val="21"/>
          <w:rFonts w:eastAsia="Calibri"/>
          <w:sz w:val="28"/>
          <w:szCs w:val="28"/>
        </w:rPr>
        <w:t xml:space="preserve"> </w:t>
      </w:r>
    </w:p>
    <w:p w:rsidR="00AF72D1" w:rsidRDefault="00C741C5" w:rsidP="00AF72D1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Организация – оператор</w:t>
      </w:r>
      <w:r w:rsidR="00560F1E" w:rsidRPr="00647F3B">
        <w:rPr>
          <w:rStyle w:val="21"/>
          <w:rFonts w:eastAsia="Calibri"/>
          <w:sz w:val="28"/>
          <w:szCs w:val="28"/>
        </w:rPr>
        <w:t xml:space="preserve"> осуществляет сбор, обобщение и анализ и</w:t>
      </w:r>
      <w:r w:rsidR="00560F1E" w:rsidRPr="00647F3B">
        <w:rPr>
          <w:rStyle w:val="21"/>
          <w:rFonts w:eastAsia="Calibri"/>
          <w:sz w:val="28"/>
          <w:szCs w:val="28"/>
        </w:rPr>
        <w:t>н</w:t>
      </w:r>
      <w:r w:rsidR="00560F1E" w:rsidRPr="00647F3B">
        <w:rPr>
          <w:rStyle w:val="21"/>
          <w:rFonts w:eastAsia="Calibri"/>
          <w:sz w:val="28"/>
          <w:szCs w:val="28"/>
        </w:rPr>
        <w:t>формации о качестве оказания услуг организациями, осуществляющими с</w:t>
      </w:r>
      <w:r w:rsidR="00560F1E" w:rsidRPr="00647F3B">
        <w:rPr>
          <w:rStyle w:val="21"/>
          <w:rFonts w:eastAsia="Calibri"/>
          <w:sz w:val="28"/>
          <w:szCs w:val="28"/>
        </w:rPr>
        <w:t>о</w:t>
      </w:r>
      <w:r w:rsidR="00560F1E" w:rsidRPr="00647F3B">
        <w:rPr>
          <w:rStyle w:val="21"/>
          <w:rFonts w:eastAsia="Calibri"/>
          <w:sz w:val="28"/>
          <w:szCs w:val="28"/>
        </w:rPr>
        <w:t>циальное обслуживание</w:t>
      </w:r>
      <w:r w:rsidRPr="00647F3B">
        <w:rPr>
          <w:rStyle w:val="21"/>
          <w:rFonts w:eastAsia="Calibri"/>
          <w:sz w:val="28"/>
          <w:szCs w:val="28"/>
        </w:rPr>
        <w:t xml:space="preserve">. </w:t>
      </w:r>
    </w:p>
    <w:p w:rsidR="00B90ED7" w:rsidRPr="00AF72D1" w:rsidRDefault="00B90ED7" w:rsidP="00AF72D1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сбора и обо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щения информации о качестве условий оказания услуг организациями </w:t>
      </w:r>
      <w:r w:rsidRPr="00756BD2">
        <w:rPr>
          <w:rFonts w:ascii="Times New Roman" w:hAnsi="Times New Roman" w:cs="Times New Roman"/>
          <w:sz w:val="28"/>
          <w:szCs w:val="28"/>
        </w:rPr>
        <w:t>с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 xml:space="preserve">гласно перечню организаций, утвержденному Общественным советом по проведению независимой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 xml:space="preserve">циями социального обслуживания, расположенными на территории </w:t>
      </w:r>
      <w:r w:rsidR="002921B5">
        <w:rPr>
          <w:rFonts w:ascii="Times New Roman" w:hAnsi="Times New Roman" w:cs="Times New Roman"/>
          <w:sz w:val="28"/>
          <w:szCs w:val="28"/>
        </w:rPr>
        <w:t>Сама</w:t>
      </w:r>
      <w:r w:rsidR="002921B5">
        <w:rPr>
          <w:rFonts w:ascii="Times New Roman" w:hAnsi="Times New Roman" w:cs="Times New Roman"/>
          <w:sz w:val="28"/>
          <w:szCs w:val="28"/>
        </w:rPr>
        <w:t>р</w:t>
      </w:r>
      <w:r w:rsidR="002921B5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в соответствии с критериями и показателями оценки, устано</w:t>
      </w:r>
      <w:r w:rsidRPr="00756BD2">
        <w:rPr>
          <w:rFonts w:ascii="Times New Roman" w:hAnsi="Times New Roman" w:cs="Times New Roman"/>
          <w:sz w:val="28"/>
          <w:szCs w:val="28"/>
        </w:rPr>
        <w:t>в</w:t>
      </w:r>
      <w:r w:rsidRPr="00756BD2">
        <w:rPr>
          <w:rFonts w:ascii="Times New Roman" w:hAnsi="Times New Roman" w:cs="Times New Roman"/>
          <w:sz w:val="28"/>
          <w:szCs w:val="28"/>
        </w:rPr>
        <w:t>ленными фед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>ральным законодательством.</w:t>
      </w:r>
      <w:r w:rsidRPr="00756BD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B90ED7" w:rsidRPr="00756BD2" w:rsidRDefault="00B90ED7" w:rsidP="00B90ED7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Lucida Sans Unicode" w:hAnsi="Times New Roman" w:cs="Times New Roman"/>
          <w:sz w:val="28"/>
          <w:szCs w:val="28"/>
        </w:rPr>
        <w:t>Реализация поставленной цели осуществляется путем решения след</w:t>
      </w:r>
      <w:r w:rsidRPr="00756BD2">
        <w:rPr>
          <w:rFonts w:ascii="Times New Roman" w:eastAsia="Lucida Sans Unicode" w:hAnsi="Times New Roman" w:cs="Times New Roman"/>
          <w:sz w:val="28"/>
          <w:szCs w:val="28"/>
        </w:rPr>
        <w:t>у</w:t>
      </w:r>
      <w:r w:rsidRPr="00756BD2">
        <w:rPr>
          <w:rFonts w:ascii="Times New Roman" w:eastAsia="Lucida Sans Unicode" w:hAnsi="Times New Roman" w:cs="Times New Roman"/>
          <w:sz w:val="28"/>
          <w:szCs w:val="28"/>
        </w:rPr>
        <w:t>ющих задач:</w:t>
      </w:r>
    </w:p>
    <w:p w:rsidR="00B90ED7" w:rsidRPr="00756BD2" w:rsidRDefault="00B90ED7" w:rsidP="00600E0D">
      <w:pPr>
        <w:numPr>
          <w:ilvl w:val="0"/>
          <w:numId w:val="24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B90ED7" w:rsidRDefault="00B90ED7" w:rsidP="00B90ED7">
      <w:pPr>
        <w:pStyle w:val="11"/>
        <w:tabs>
          <w:tab w:val="left" w:pos="1134"/>
        </w:tabs>
        <w:ind w:left="218" w:firstLine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2) </w:t>
      </w:r>
      <w:r w:rsidRPr="00E73948">
        <w:rPr>
          <w:rFonts w:ascii="Times New Roman" w:hAnsi="Times New Roman" w:cs="Times New Roman"/>
          <w:b w:val="0"/>
          <w:i w:val="0"/>
        </w:rPr>
        <w:t>Объем выборки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 w:cs="Times New Roman"/>
          <w:b w:val="0"/>
          <w:i w:val="0"/>
        </w:rPr>
        <w:t>рассчитан</w:t>
      </w:r>
      <w:r w:rsidR="00FC09B1" w:rsidRPr="00FC09B1">
        <w:rPr>
          <w:rFonts w:ascii="Times New Roman" w:eastAsia="Lucida Sans Unicode" w:hAnsi="Times New Roman" w:cs="Times New Roman"/>
          <w:b w:val="0"/>
          <w:i w:val="0"/>
          <w:lang w:bidi="ru-RU"/>
        </w:rPr>
        <w:t xml:space="preserve"> по каждой организации социального обслуживания, участвующей в независимой оценке, в том числе с учетом каждого территориального отделения, входящего в состав организации (допустимая погрешность – не более 5% при доверительной вероятности 95% (для каждого учреждения/ отделения)</w:t>
      </w:r>
      <w:r w:rsidRPr="00FC09B1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E73948">
        <w:rPr>
          <w:rFonts w:ascii="Times New Roman" w:hAnsi="Times New Roman"/>
          <w:b w:val="0"/>
          <w:i w:val="0"/>
        </w:rPr>
        <w:t>Опрос (анкетирование) проводи</w:t>
      </w:r>
      <w:r>
        <w:rPr>
          <w:rFonts w:ascii="Times New Roman" w:hAnsi="Times New Roman"/>
          <w:b w:val="0"/>
          <w:i w:val="0"/>
        </w:rPr>
        <w:t>л</w:t>
      </w:r>
      <w:r w:rsidRPr="00E73948">
        <w:rPr>
          <w:rFonts w:ascii="Times New Roman" w:hAnsi="Times New Roman"/>
          <w:b w:val="0"/>
          <w:i w:val="0"/>
        </w:rPr>
        <w:t xml:space="preserve">ся как очно, так и с использованием </w:t>
      </w:r>
      <w:proofErr w:type="spellStart"/>
      <w:r w:rsidRPr="00E73948">
        <w:rPr>
          <w:rFonts w:ascii="Times New Roman" w:hAnsi="Times New Roman"/>
          <w:b w:val="0"/>
          <w:i w:val="0"/>
        </w:rPr>
        <w:t>интернет-ресурсов</w:t>
      </w:r>
      <w:proofErr w:type="spellEnd"/>
      <w:r w:rsidRPr="00E73948">
        <w:rPr>
          <w:rFonts w:ascii="Times New Roman" w:hAnsi="Times New Roman"/>
          <w:b w:val="0"/>
          <w:i w:val="0"/>
        </w:rPr>
        <w:t xml:space="preserve"> на официальном </w:t>
      </w:r>
      <w:r w:rsidRPr="00C8428A">
        <w:rPr>
          <w:rFonts w:ascii="Times New Roman" w:hAnsi="Times New Roman"/>
          <w:b w:val="0"/>
          <w:i w:val="0"/>
        </w:rPr>
        <w:t xml:space="preserve">сайте </w:t>
      </w:r>
      <w:hyperlink r:id="rId9" w:history="1">
        <w:r w:rsidRPr="00B90490">
          <w:rPr>
            <w:rStyle w:val="a6"/>
            <w:rFonts w:ascii="Times New Roman" w:hAnsi="Times New Roman"/>
            <w:b w:val="0"/>
            <w:i w:val="0"/>
          </w:rPr>
          <w:t>http://socexpert03.ru/</w:t>
        </w:r>
      </w:hyperlink>
      <w:r>
        <w:rPr>
          <w:rFonts w:ascii="Times New Roman" w:hAnsi="Times New Roman"/>
          <w:b w:val="0"/>
          <w:i w:val="0"/>
        </w:rPr>
        <w:t>.</w:t>
      </w:r>
    </w:p>
    <w:p w:rsidR="00B90ED7" w:rsidRPr="00B90ED7" w:rsidRDefault="00B90ED7" w:rsidP="007A186C">
      <w:pPr>
        <w:tabs>
          <w:tab w:val="left" w:pos="993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0ED7">
        <w:rPr>
          <w:rFonts w:ascii="Times New Roman" w:hAnsi="Times New Roman" w:cs="Times New Roman"/>
          <w:sz w:val="28"/>
          <w:szCs w:val="28"/>
        </w:rPr>
        <w:t xml:space="preserve"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</w:t>
      </w:r>
      <w:r w:rsidRPr="00B90ED7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 в Российской Федерации»; 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мониторинга условий оказания услуг,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включает оценку: 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наличия и функционирования дистанционных способов обратной св</w:t>
      </w:r>
      <w:r w:rsidRPr="00756BD2">
        <w:rPr>
          <w:rFonts w:ascii="Times New Roman" w:hAnsi="Times New Roman" w:cs="Times New Roman"/>
          <w:sz w:val="28"/>
          <w:szCs w:val="28"/>
        </w:rPr>
        <w:t>я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зи и взаимодействия с получателями социальных услуг; 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низаций с учетом доступности для инвалидов и их возможности получать услуги наравне с другими получателями услуг.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статистических данных.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информации о проведенной оценке качества оказания услуг организациями социальной сферы в Общественный совет в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B90ED7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2921B5">
        <w:rPr>
          <w:rFonts w:ascii="Times New Roman" w:hAnsi="Times New Roman" w:cs="Times New Roman"/>
          <w:sz w:val="28"/>
          <w:szCs w:val="28"/>
          <w:lang w:eastAsia="ar-SA"/>
        </w:rPr>
        <w:t>Самарской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получателей услуг учреждений социального о</w:t>
      </w:r>
      <w:r w:rsidRPr="00126060">
        <w:rPr>
          <w:rFonts w:ascii="Times New Roman" w:hAnsi="Times New Roman"/>
          <w:sz w:val="28"/>
          <w:szCs w:val="28"/>
        </w:rPr>
        <w:t>б</w:t>
      </w:r>
      <w:r w:rsidRPr="00126060">
        <w:rPr>
          <w:rFonts w:ascii="Times New Roman" w:hAnsi="Times New Roman"/>
          <w:sz w:val="28"/>
          <w:szCs w:val="28"/>
        </w:rPr>
        <w:t xml:space="preserve">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деятельностью учреждений социального о</w:t>
      </w:r>
      <w:r w:rsidRPr="00126060">
        <w:rPr>
          <w:rFonts w:ascii="Times New Roman" w:hAnsi="Times New Roman"/>
          <w:sz w:val="28"/>
          <w:szCs w:val="28"/>
        </w:rPr>
        <w:t>б</w:t>
      </w:r>
      <w:r w:rsidRPr="00126060">
        <w:rPr>
          <w:rFonts w:ascii="Times New Roman" w:hAnsi="Times New Roman"/>
          <w:sz w:val="28"/>
          <w:szCs w:val="28"/>
        </w:rPr>
        <w:t xml:space="preserve">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в том числе по критериям и показ</w:t>
      </w:r>
      <w:r w:rsidRPr="00126060">
        <w:rPr>
          <w:rFonts w:ascii="Times New Roman" w:hAnsi="Times New Roman"/>
          <w:sz w:val="28"/>
          <w:szCs w:val="28"/>
        </w:rPr>
        <w:t>а</w:t>
      </w:r>
      <w:r w:rsidRPr="00126060">
        <w:rPr>
          <w:rFonts w:ascii="Times New Roman" w:hAnsi="Times New Roman"/>
          <w:sz w:val="28"/>
          <w:szCs w:val="28"/>
        </w:rPr>
        <w:t>телям, фиксируется и описывается следующими частными показателями: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506913328"/>
      <w:r w:rsidRPr="00126060">
        <w:rPr>
          <w:rFonts w:ascii="Times New Roman" w:hAnsi="Times New Roman"/>
          <w:sz w:val="28"/>
          <w:szCs w:val="28"/>
        </w:rPr>
        <w:t>удовлетворенность открытостью и доступностью информации об о</w:t>
      </w:r>
      <w:r w:rsidRPr="00126060">
        <w:rPr>
          <w:rFonts w:ascii="Times New Roman" w:hAnsi="Times New Roman"/>
          <w:sz w:val="28"/>
          <w:szCs w:val="28"/>
        </w:rPr>
        <w:t>р</w:t>
      </w:r>
      <w:r w:rsidRPr="00126060">
        <w:rPr>
          <w:rFonts w:ascii="Times New Roman" w:hAnsi="Times New Roman"/>
          <w:sz w:val="28"/>
          <w:szCs w:val="28"/>
        </w:rPr>
        <w:t>ганизации социального обслуживания  в целом</w:t>
      </w:r>
      <w:bookmarkEnd w:id="0"/>
      <w:r w:rsidRPr="00126060">
        <w:rPr>
          <w:rFonts w:ascii="Times New Roman" w:hAnsi="Times New Roman"/>
          <w:sz w:val="28"/>
          <w:szCs w:val="28"/>
        </w:rPr>
        <w:t>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</w:t>
      </w:r>
      <w:r w:rsidRPr="00126060">
        <w:rPr>
          <w:rFonts w:ascii="Times New Roman" w:hAnsi="Times New Roman"/>
          <w:sz w:val="28"/>
          <w:szCs w:val="28"/>
        </w:rPr>
        <w:t>и</w:t>
      </w:r>
      <w:r w:rsidRPr="00126060">
        <w:rPr>
          <w:rFonts w:ascii="Times New Roman" w:hAnsi="Times New Roman"/>
          <w:sz w:val="28"/>
          <w:szCs w:val="28"/>
        </w:rPr>
        <w:t>альных услуг и доступностью их получения;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вежливостью, компетен</w:t>
      </w:r>
      <w:r w:rsidRPr="00126060">
        <w:rPr>
          <w:rFonts w:ascii="Times New Roman" w:hAnsi="Times New Roman"/>
          <w:sz w:val="28"/>
          <w:szCs w:val="28"/>
        </w:rPr>
        <w:t>т</w:t>
      </w:r>
      <w:r w:rsidRPr="00126060">
        <w:rPr>
          <w:rFonts w:ascii="Times New Roman" w:hAnsi="Times New Roman"/>
          <w:sz w:val="28"/>
          <w:szCs w:val="28"/>
        </w:rPr>
        <w:t>ностью работников организаций;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качеством оказания услуг.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Для стандартизации прямых оценок населения используется система вторичных расчетных показателей.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Для частных показателей удовлетворенности деятельностью учрежд</w:t>
      </w:r>
      <w:r w:rsidRPr="00126060">
        <w:rPr>
          <w:rFonts w:ascii="Times New Roman" w:hAnsi="Times New Roman"/>
          <w:sz w:val="28"/>
          <w:szCs w:val="28"/>
        </w:rPr>
        <w:t>е</w:t>
      </w:r>
      <w:r w:rsidRPr="00126060">
        <w:rPr>
          <w:rFonts w:ascii="Times New Roman" w:hAnsi="Times New Roman"/>
          <w:sz w:val="28"/>
          <w:szCs w:val="28"/>
        </w:rPr>
        <w:t xml:space="preserve">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а также показ</w:t>
      </w:r>
      <w:r w:rsidRPr="00126060">
        <w:rPr>
          <w:rFonts w:ascii="Times New Roman" w:hAnsi="Times New Roman"/>
          <w:sz w:val="28"/>
          <w:szCs w:val="28"/>
        </w:rPr>
        <w:t>а</w:t>
      </w:r>
      <w:r w:rsidRPr="00126060">
        <w:rPr>
          <w:rFonts w:ascii="Times New Roman" w:hAnsi="Times New Roman"/>
          <w:sz w:val="28"/>
          <w:szCs w:val="28"/>
        </w:rPr>
        <w:t xml:space="preserve">теля информационной открытости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будут рассчитаны частные показатели «индекс удовлетворенности» (К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>). Каждый индекс определяется как сумма полож</w:t>
      </w:r>
      <w:r w:rsidRPr="00126060">
        <w:rPr>
          <w:rFonts w:ascii="Times New Roman" w:hAnsi="Times New Roman"/>
          <w:sz w:val="28"/>
          <w:szCs w:val="28"/>
        </w:rPr>
        <w:t>и</w:t>
      </w:r>
      <w:r w:rsidRPr="00126060">
        <w:rPr>
          <w:rFonts w:ascii="Times New Roman" w:hAnsi="Times New Roman"/>
          <w:sz w:val="28"/>
          <w:szCs w:val="28"/>
        </w:rPr>
        <w:t>тельных (отрицательных) ответов на вопрос об удовлетворенности. Показ</w:t>
      </w:r>
      <w:r w:rsidRPr="00126060">
        <w:rPr>
          <w:rFonts w:ascii="Times New Roman" w:hAnsi="Times New Roman"/>
          <w:sz w:val="28"/>
          <w:szCs w:val="28"/>
        </w:rPr>
        <w:t>а</w:t>
      </w:r>
      <w:r w:rsidRPr="00126060">
        <w:rPr>
          <w:rFonts w:ascii="Times New Roman" w:hAnsi="Times New Roman"/>
          <w:sz w:val="28"/>
          <w:szCs w:val="28"/>
        </w:rPr>
        <w:t>тели изменяются по шкале от 0 до +100,что трактуется следующим образом: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lastRenderedPageBreak/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6060">
        <w:rPr>
          <w:rFonts w:ascii="Times New Roman" w:hAnsi="Times New Roman"/>
          <w:sz w:val="28"/>
          <w:szCs w:val="28"/>
        </w:rPr>
        <w:t>= 0 - показывает, что в общественном мнении получателей социал</w:t>
      </w:r>
      <w:r w:rsidRPr="00126060">
        <w:rPr>
          <w:rFonts w:ascii="Times New Roman" w:hAnsi="Times New Roman"/>
          <w:sz w:val="28"/>
          <w:szCs w:val="28"/>
        </w:rPr>
        <w:t>ь</w:t>
      </w:r>
      <w:r w:rsidRPr="00126060">
        <w:rPr>
          <w:rFonts w:ascii="Times New Roman" w:hAnsi="Times New Roman"/>
          <w:sz w:val="28"/>
          <w:szCs w:val="28"/>
        </w:rPr>
        <w:t>ных услуг практически отсутствуют устоявшиеся оценки удовлетворител</w:t>
      </w:r>
      <w:r w:rsidRPr="00126060">
        <w:rPr>
          <w:rFonts w:ascii="Times New Roman" w:hAnsi="Times New Roman"/>
          <w:sz w:val="28"/>
          <w:szCs w:val="28"/>
        </w:rPr>
        <w:t>ь</w:t>
      </w:r>
      <w:r w:rsidRPr="00126060">
        <w:rPr>
          <w:rFonts w:ascii="Times New Roman" w:hAnsi="Times New Roman"/>
          <w:sz w:val="28"/>
          <w:szCs w:val="28"/>
        </w:rPr>
        <w:t xml:space="preserve">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</w:t>
      </w:r>
      <w:r w:rsidRPr="00126060">
        <w:rPr>
          <w:rFonts w:ascii="Times New Roman" w:hAnsi="Times New Roman"/>
          <w:sz w:val="28"/>
          <w:szCs w:val="28"/>
        </w:rPr>
        <w:t>б</w:t>
      </w:r>
      <w:r w:rsidRPr="00126060">
        <w:rPr>
          <w:rFonts w:ascii="Times New Roman" w:hAnsi="Times New Roman"/>
          <w:sz w:val="28"/>
          <w:szCs w:val="28"/>
        </w:rPr>
        <w:t>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</w:t>
      </w:r>
      <w:r w:rsidRPr="00126060">
        <w:rPr>
          <w:rFonts w:ascii="Times New Roman" w:hAnsi="Times New Roman"/>
          <w:sz w:val="28"/>
          <w:szCs w:val="28"/>
        </w:rPr>
        <w:t>н</w:t>
      </w:r>
      <w:r w:rsidRPr="00126060">
        <w:rPr>
          <w:rFonts w:ascii="Times New Roman" w:hAnsi="Times New Roman"/>
          <w:sz w:val="28"/>
          <w:szCs w:val="28"/>
        </w:rPr>
        <w:t>кретному показателю. Чем выше значение – тем выше оценка удовлетвор</w:t>
      </w:r>
      <w:r w:rsidRPr="00126060">
        <w:rPr>
          <w:rFonts w:ascii="Times New Roman" w:hAnsi="Times New Roman"/>
          <w:sz w:val="28"/>
          <w:szCs w:val="28"/>
        </w:rPr>
        <w:t>и</w:t>
      </w:r>
      <w:r w:rsidRPr="00126060">
        <w:rPr>
          <w:rFonts w:ascii="Times New Roman" w:hAnsi="Times New Roman"/>
          <w:sz w:val="28"/>
          <w:szCs w:val="28"/>
        </w:rPr>
        <w:t>тельности, тем больше число людей удовлетворено деятельностью учрежд</w:t>
      </w:r>
      <w:r w:rsidRPr="00126060">
        <w:rPr>
          <w:rFonts w:ascii="Times New Roman" w:hAnsi="Times New Roman"/>
          <w:sz w:val="28"/>
          <w:szCs w:val="28"/>
        </w:rPr>
        <w:t>е</w:t>
      </w:r>
      <w:r w:rsidRPr="00126060">
        <w:rPr>
          <w:rFonts w:ascii="Times New Roman" w:hAnsi="Times New Roman"/>
          <w:sz w:val="28"/>
          <w:szCs w:val="28"/>
        </w:rPr>
        <w:t xml:space="preserve">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>, равное 100 – говорит о том, что получатели социальных услуг полностью удовлетворены деятельностью учреждения социального о</w:t>
      </w:r>
      <w:r w:rsidRPr="00126060">
        <w:rPr>
          <w:rFonts w:ascii="Times New Roman" w:hAnsi="Times New Roman"/>
          <w:sz w:val="28"/>
          <w:szCs w:val="28"/>
        </w:rPr>
        <w:t>б</w:t>
      </w:r>
      <w:r w:rsidRPr="00126060">
        <w:rPr>
          <w:rFonts w:ascii="Times New Roman" w:hAnsi="Times New Roman"/>
          <w:sz w:val="28"/>
          <w:szCs w:val="28"/>
        </w:rPr>
        <w:t xml:space="preserve">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&lt;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>0 – в общественном мнении получателей социальных услуг преобладают оценки, говорящие о том, что они не удовлетворены деятельн</w:t>
      </w:r>
      <w:r w:rsidRPr="00126060">
        <w:rPr>
          <w:rFonts w:ascii="Times New Roman" w:hAnsi="Times New Roman"/>
          <w:sz w:val="28"/>
          <w:szCs w:val="28"/>
        </w:rPr>
        <w:t>о</w:t>
      </w:r>
      <w:r w:rsidRPr="00126060">
        <w:rPr>
          <w:rFonts w:ascii="Times New Roman" w:hAnsi="Times New Roman"/>
          <w:sz w:val="28"/>
          <w:szCs w:val="28"/>
        </w:rPr>
        <w:t xml:space="preserve">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Чем ниже значение показателя, тем больше число людей отметило не удовлетворено практическими результатами работы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</w:t>
      </w:r>
      <w:r w:rsidRPr="00126060">
        <w:rPr>
          <w:rFonts w:ascii="Times New Roman" w:hAnsi="Times New Roman"/>
          <w:sz w:val="28"/>
          <w:szCs w:val="28"/>
        </w:rPr>
        <w:t>н</w:t>
      </w:r>
      <w:r w:rsidRPr="00126060">
        <w:rPr>
          <w:rFonts w:ascii="Times New Roman" w:hAnsi="Times New Roman"/>
          <w:sz w:val="28"/>
          <w:szCs w:val="28"/>
        </w:rPr>
        <w:t>кретному показателю. К</w:t>
      </w:r>
      <w:proofErr w:type="spellStart"/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proofErr w:type="spellEnd"/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1-39</w:t>
      </w:r>
      <w:r w:rsidRPr="00126060">
        <w:rPr>
          <w:rFonts w:ascii="Times New Roman" w:hAnsi="Times New Roman"/>
          <w:sz w:val="28"/>
          <w:szCs w:val="28"/>
        </w:rPr>
        <w:t xml:space="preserve"> – говорит о том, что подавляющее больши</w:t>
      </w:r>
      <w:r w:rsidRPr="00126060">
        <w:rPr>
          <w:rFonts w:ascii="Times New Roman" w:hAnsi="Times New Roman"/>
          <w:sz w:val="28"/>
          <w:szCs w:val="28"/>
        </w:rPr>
        <w:t>н</w:t>
      </w:r>
      <w:r w:rsidRPr="00126060">
        <w:rPr>
          <w:rFonts w:ascii="Times New Roman" w:hAnsi="Times New Roman"/>
          <w:sz w:val="28"/>
          <w:szCs w:val="28"/>
        </w:rPr>
        <w:t>ство получателей социальных услуг не удовлетворено деятельностью учр</w:t>
      </w:r>
      <w:r w:rsidRPr="00126060">
        <w:rPr>
          <w:rFonts w:ascii="Times New Roman" w:hAnsi="Times New Roman"/>
          <w:sz w:val="28"/>
          <w:szCs w:val="28"/>
        </w:rPr>
        <w:t>е</w:t>
      </w:r>
      <w:r w:rsidRPr="00126060">
        <w:rPr>
          <w:rFonts w:ascii="Times New Roman" w:hAnsi="Times New Roman"/>
          <w:sz w:val="28"/>
          <w:szCs w:val="28"/>
        </w:rPr>
        <w:t xml:space="preserve">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</w:t>
      </w:r>
      <w:r w:rsidRPr="00126060">
        <w:rPr>
          <w:rFonts w:ascii="Times New Roman" w:hAnsi="Times New Roman"/>
          <w:sz w:val="28"/>
          <w:szCs w:val="28"/>
        </w:rPr>
        <w:t>т</w:t>
      </w:r>
      <w:r w:rsidRPr="00126060">
        <w:rPr>
          <w:rFonts w:ascii="Times New Roman" w:hAnsi="Times New Roman"/>
          <w:sz w:val="28"/>
          <w:szCs w:val="28"/>
        </w:rPr>
        <w:t xml:space="preserve">ному показателю.  </w:t>
      </w:r>
    </w:p>
    <w:p w:rsidR="000F1AC6" w:rsidRPr="00756BD2" w:rsidRDefault="000F1AC6" w:rsidP="00B90ED7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1AC6" w:rsidRPr="00756BD2" w:rsidRDefault="000F1AC6" w:rsidP="000F1A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Методики и инструментарий сбора первичной информации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Процедура проведения исследования по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</w:t>
      </w:r>
      <w:r w:rsidRPr="00756BD2">
        <w:rPr>
          <w:rFonts w:ascii="Times New Roman" w:hAnsi="Times New Roman" w:cs="Times New Roman"/>
          <w:sz w:val="28"/>
          <w:szCs w:val="28"/>
        </w:rPr>
        <w:t>б</w:t>
      </w:r>
      <w:r w:rsidRPr="00756BD2">
        <w:rPr>
          <w:rFonts w:ascii="Times New Roman" w:hAnsi="Times New Roman" w:cs="Times New Roman"/>
          <w:sz w:val="28"/>
          <w:szCs w:val="28"/>
        </w:rPr>
        <w:t>служивания включает четыре последовательных этапа: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основной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ния;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0F1AC6" w:rsidRPr="00756BD2" w:rsidRDefault="000F1AC6" w:rsidP="000F1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ответствии с реестрами поставщиков социальных услуг с учетом: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организаций, определенных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0F1AC6" w:rsidRPr="009B0F90" w:rsidRDefault="000F1AC6" w:rsidP="000F1AC6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ab/>
        <w:t xml:space="preserve">Исходя из технического задания в текущем, 2018 году, общественным советом при </w:t>
      </w:r>
      <w:r w:rsidR="009B0F90">
        <w:rPr>
          <w:rFonts w:ascii="Times New Roman" w:hAnsi="Times New Roman" w:cs="Times New Roman"/>
          <w:b w:val="0"/>
          <w:i w:val="0"/>
        </w:rPr>
        <w:t xml:space="preserve"> 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Министерстве </w:t>
      </w:r>
      <w:r w:rsidR="00FC09B1" w:rsidRPr="00FC09B1">
        <w:rPr>
          <w:rFonts w:ascii="Times New Roman" w:hAnsi="Times New Roman" w:cs="Times New Roman"/>
          <w:b w:val="0"/>
          <w:i w:val="0"/>
        </w:rPr>
        <w:t>социально-демографической и семейной политики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 w:cs="Times New Roman"/>
          <w:b w:val="0"/>
          <w:i w:val="0"/>
        </w:rPr>
        <w:t>Самарской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области</w:t>
      </w:r>
      <w:r w:rsidRPr="009B0F90">
        <w:rPr>
          <w:rFonts w:ascii="Times New Roman" w:hAnsi="Times New Roman" w:cs="Times New Roman"/>
          <w:b w:val="0"/>
          <w:i w:val="0"/>
        </w:rPr>
        <w:t xml:space="preserve"> определены следующие учреждения социального обслуживания.</w:t>
      </w:r>
    </w:p>
    <w:p w:rsidR="000F1AC6" w:rsidRPr="00756BD2" w:rsidRDefault="000F1AC6" w:rsidP="000F1AC6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FC09B1" w:rsidRDefault="00FC09B1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9B1" w:rsidRDefault="00FC09B1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576B" w:rsidRDefault="0099576B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99576B" w:rsidRDefault="000F1AC6" w:rsidP="000F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6B">
        <w:rPr>
          <w:rFonts w:ascii="Times New Roman" w:hAnsi="Times New Roman" w:cs="Times New Roman"/>
          <w:b/>
          <w:sz w:val="28"/>
          <w:szCs w:val="28"/>
        </w:rPr>
        <w:lastRenderedPageBreak/>
        <w:t>Перечень организаций, в отношении которых проводится сбор и обо</w:t>
      </w:r>
      <w:r w:rsidRPr="0099576B">
        <w:rPr>
          <w:rFonts w:ascii="Times New Roman" w:hAnsi="Times New Roman" w:cs="Times New Roman"/>
          <w:b/>
          <w:sz w:val="28"/>
          <w:szCs w:val="28"/>
        </w:rPr>
        <w:t>б</w:t>
      </w:r>
      <w:r w:rsidRPr="0099576B">
        <w:rPr>
          <w:rFonts w:ascii="Times New Roman" w:hAnsi="Times New Roman" w:cs="Times New Roman"/>
          <w:b/>
          <w:sz w:val="28"/>
          <w:szCs w:val="28"/>
        </w:rPr>
        <w:t>щение информации о качестве условий оказания услуг в 2018 году</w:t>
      </w:r>
    </w:p>
    <w:p w:rsidR="00115BCA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5208"/>
        <w:gridCol w:w="3379"/>
      </w:tblGrid>
      <w:tr w:rsidR="00681E07" w:rsidTr="0099576B">
        <w:tc>
          <w:tcPr>
            <w:tcW w:w="983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208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Организации (юридические лица)</w:t>
            </w:r>
          </w:p>
        </w:tc>
        <w:tc>
          <w:tcPr>
            <w:tcW w:w="3379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Сокращенное наименование, далее используемое в тексте отчета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детям, оставшимся без попечения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Иволга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(коррекционный)»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Фролова Б.П.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летних «Гармония»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Гармония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-Черкасский социально-реабилитационный центр для несовершенн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летних «Солнечный»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Солнечный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Огонек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летних «Феникс»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Феник</w:t>
            </w:r>
            <w:r w:rsidR="006425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Наш дом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комплексный центр 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циального обслуживания населения «Дом де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Дом детства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ния Самарской области»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диагностики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 (психоневрологический интернат)»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Высокинский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ПНИ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лидов (психоневрологический интернат)»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Владимиовский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ПНИ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Кошкинский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(специальный дом-интернат для прест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релых и инвалидов)»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Красноармейский специальный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но отсталых детей)»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Сергиевский ДИУОД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 (психоневрологический интернат)»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Потаповский ПНИ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нат)»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Приволжский молодежный ПНИ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нов войны и труда (дом-интернат для престар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лых и инвалидов)»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Хворостянский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нов труда (дом-интернат для престарелых и 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валидов)»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Отрадненский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ский центр (дом-интернат для престарелых и инвалидов)»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Самарский геронтологический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«Чапаевский пансионат для ветеранов труда (дом-интернат 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дов)» 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Чапаевский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нов труда (дом-интернат для престарелых и 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валидов)»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Шенталинский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«Южный пансионат для ветеранов тр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да (дом-интернат 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дов)» 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Южный ДИПИ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Преодоление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для инвал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3379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Доблесть</w:t>
            </w:r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Новокуйбышевский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379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Новокуйбышевский</w:t>
            </w:r>
            <w:proofErr w:type="spellEnd"/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Сурдоцентр</w:t>
            </w:r>
            <w:proofErr w:type="spellEnd"/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ный центр для детей и подростков с ограниче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ными возможностями»</w:t>
            </w:r>
          </w:p>
        </w:tc>
        <w:tc>
          <w:tcPr>
            <w:tcW w:w="3379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Большеглушицкий</w:t>
            </w:r>
            <w:proofErr w:type="spellEnd"/>
          </w:p>
        </w:tc>
      </w:tr>
      <w:tr w:rsidR="00681E07" w:rsidTr="0099576B">
        <w:tc>
          <w:tcPr>
            <w:tcW w:w="983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208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3379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Светлячок</w:t>
            </w:r>
          </w:p>
        </w:tc>
      </w:tr>
    </w:tbl>
    <w:p w:rsidR="00126060" w:rsidRDefault="00126060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ный анализ.</w:t>
      </w: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794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Необходимое и достаточное количество респондентов определено с учетом того, что опрос проводится в целевых группах – клиентов гос</w:t>
      </w:r>
      <w:r w:rsidRPr="003F5794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F5794">
        <w:rPr>
          <w:rFonts w:ascii="Times New Roman" w:hAnsi="Times New Roman" w:cs="Times New Roman"/>
          <w:b/>
          <w:i/>
          <w:sz w:val="28"/>
          <w:szCs w:val="28"/>
        </w:rPr>
        <w:t xml:space="preserve">дарственных учреждений, предоставляющих социальные услуги.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При определении объема и структуры выборки учтены репрезентативность р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зультатов опроса по количеству граждан, получающих услуги в госуда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ственных учреждениях социального обслуживания. Расчет выборки произв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дится, исходя из форм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ы обслуживания – стационарной,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 и надомной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89" w:rsidRDefault="0050384A" w:rsidP="0099576B">
      <w:pPr>
        <w:pStyle w:val="3"/>
        <w:keepNext w:val="0"/>
        <w:keepLines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7A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респондентов, </w:t>
      </w:r>
    </w:p>
    <w:p w:rsidR="0050384A" w:rsidRDefault="0050384A" w:rsidP="0099576B">
      <w:pPr>
        <w:pStyle w:val="3"/>
        <w:keepNext w:val="0"/>
        <w:keepLines w:val="0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07AD">
        <w:rPr>
          <w:rFonts w:ascii="Times New Roman" w:hAnsi="Times New Roman" w:cs="Times New Roman"/>
          <w:color w:val="000000"/>
          <w:sz w:val="28"/>
          <w:szCs w:val="28"/>
        </w:rPr>
        <w:t>принявших</w:t>
      </w:r>
      <w:proofErr w:type="gramEnd"/>
      <w:r w:rsidRPr="00A207A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анк</w:t>
      </w:r>
      <w:r w:rsidRPr="00A207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07AD">
        <w:rPr>
          <w:rFonts w:ascii="Times New Roman" w:hAnsi="Times New Roman" w:cs="Times New Roman"/>
          <w:color w:val="000000"/>
          <w:sz w:val="28"/>
          <w:szCs w:val="28"/>
        </w:rPr>
        <w:t>тировании</w:t>
      </w:r>
    </w:p>
    <w:p w:rsidR="00573689" w:rsidRPr="00573689" w:rsidRDefault="00573689" w:rsidP="00573689"/>
    <w:p w:rsidR="0050384A" w:rsidRPr="00FC09B1" w:rsidRDefault="0050384A" w:rsidP="0050384A">
      <w:pPr>
        <w:pStyle w:val="11"/>
        <w:tabs>
          <w:tab w:val="left" w:pos="1134"/>
        </w:tabs>
        <w:jc w:val="both"/>
        <w:rPr>
          <w:rFonts w:ascii="Times New Roman" w:hAnsi="Times New Roman"/>
          <w:b w:val="0"/>
          <w:i w:val="0"/>
        </w:rPr>
      </w:pPr>
      <w:r w:rsidRPr="00FC09B1">
        <w:rPr>
          <w:rFonts w:ascii="Times New Roman" w:hAnsi="Times New Roman"/>
          <w:b w:val="0"/>
          <w:i w:val="0"/>
        </w:rPr>
        <w:t xml:space="preserve">Опрос (анкетирование) был проведен в период с </w:t>
      </w:r>
      <w:r w:rsidR="009B0F90" w:rsidRPr="00FC09B1">
        <w:rPr>
          <w:rFonts w:ascii="Times New Roman" w:hAnsi="Times New Roman"/>
          <w:b w:val="0"/>
          <w:i w:val="0"/>
        </w:rPr>
        <w:t>11</w:t>
      </w:r>
      <w:r w:rsidR="00FC09B1" w:rsidRPr="00FC09B1">
        <w:rPr>
          <w:rFonts w:ascii="Times New Roman" w:hAnsi="Times New Roman"/>
          <w:b w:val="0"/>
          <w:i w:val="0"/>
        </w:rPr>
        <w:t xml:space="preserve"> сентября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по </w:t>
      </w:r>
      <w:r w:rsidR="00FC09B1" w:rsidRPr="00FC09B1">
        <w:rPr>
          <w:rFonts w:ascii="Times New Roman" w:hAnsi="Times New Roman"/>
          <w:b w:val="0"/>
          <w:i w:val="0"/>
        </w:rPr>
        <w:t>2</w:t>
      </w:r>
      <w:r w:rsidR="009B0F90" w:rsidRPr="00FC09B1">
        <w:rPr>
          <w:rFonts w:ascii="Times New Roman" w:hAnsi="Times New Roman"/>
          <w:b w:val="0"/>
          <w:i w:val="0"/>
        </w:rPr>
        <w:t>0</w:t>
      </w:r>
      <w:r w:rsidR="008C5345" w:rsidRPr="00FC09B1">
        <w:rPr>
          <w:rFonts w:ascii="Times New Roman" w:hAnsi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/>
          <w:b w:val="0"/>
          <w:i w:val="0"/>
        </w:rPr>
        <w:t>октября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</w:t>
      </w:r>
      <w:r w:rsidR="008C5345" w:rsidRPr="00FC09B1">
        <w:rPr>
          <w:rFonts w:ascii="Times New Roman" w:hAnsi="Times New Roman"/>
          <w:b w:val="0"/>
          <w:i w:val="0"/>
        </w:rPr>
        <w:t>в учреждениях социального обслуживания</w:t>
      </w:r>
    </w:p>
    <w:p w:rsidR="0050384A" w:rsidRPr="00793F58" w:rsidRDefault="0050384A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58">
        <w:rPr>
          <w:rFonts w:ascii="Times New Roman" w:hAnsi="Times New Roman" w:cs="Times New Roman"/>
          <w:b/>
          <w:sz w:val="28"/>
          <w:szCs w:val="28"/>
        </w:rPr>
        <w:t>Численность учтенных анкет учреждений социального обслуживания</w:t>
      </w:r>
    </w:p>
    <w:p w:rsidR="0050384A" w:rsidRPr="00793F58" w:rsidRDefault="0019294E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области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>8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835"/>
        <w:gridCol w:w="1559"/>
        <w:gridCol w:w="992"/>
      </w:tblGrid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Организация социального обслуживания (юридическое лицо)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Количество получателей услуг в 2018 году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(для каждого отделения)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Объем выбо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gramStart"/>
            <w:r w:rsidRPr="00130E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«Центр помощи 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тям, оставшимся без попеч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ния родителей «Иволга»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Самара (коррекционный)»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20 994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87 койко-мест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тям, оставшимся без попеч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ния родителей, имени Фр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лова Б.П.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(ко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10 675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65 койко-мест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циально-реабилитационный центр для несовершенноле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них «Гармония»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Жигулевск, г. Жиг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левск, ул. Пролетарская, д.1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14 136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50 койко-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-Черкасский социально-реабилитационный центр для несовершеннолетних «Со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нечный»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8 417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24 койко-мест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нек»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7 300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20 койко-мест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циально-реабилитационный центр для несовершенноле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них «Феникс»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Самарская область,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с. Б. Ром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новка, л. Романовская, д. 64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13 308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38 койко-мест 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16 790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ко-дней/ 46 койко-мест 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м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плексный центр социального обслуживания населения «Дом детства»</w:t>
            </w:r>
          </w:p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1) отделение социальной гостиницы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2) полустационарное 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4895 койко-дней/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койко-мест;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9500 чел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век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Ст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ци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нарная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369 Пол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1) Головное отделение - </w:t>
            </w:r>
            <w:proofErr w:type="spellStart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г.Самара</w:t>
            </w:r>
            <w:proofErr w:type="spellEnd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, ул. Георгия Димитрова, 48;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 xml:space="preserve">2) </w:t>
            </w:r>
            <w:proofErr w:type="spellStart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Безенчукское</w:t>
            </w:r>
            <w:proofErr w:type="spellEnd"/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 xml:space="preserve"> отдел</w:t>
            </w: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е</w:t>
            </w: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 xml:space="preserve">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. Безенчук, ул. Пушкина, 14б;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Кинельское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г.Кинель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Спорти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ная, 2а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Нефтегорское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ние - г. Нефтегорск, ул. Мира, 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Новокуйбышевское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г.Новокуйбышевск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Чернышевского, 10а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ние - г. Отрадный, 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Комсомольская,7а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Похвистневское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г.Похвистнево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Свирская, д. 4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8) Самарское отделение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, ул. Стара-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, 113а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Сергиевское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ние -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. Суходол,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Магистральная, 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10) Ставропольское 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деление - г. Тольятти,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б. Кулибина,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Хворостянское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 -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с.Хворостянка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ул.Парковая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12) Тольяттинское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 - г. Тольятти,  ул. Чайкина, 37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13) Чапаевское отдел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ние - </w:t>
            </w:r>
            <w:proofErr w:type="spellStart"/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>г.Чапаевск</w:t>
            </w:r>
            <w:proofErr w:type="spellEnd"/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>ул. Красноармейская, 15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51000 чел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381 Пол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Высокинский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инвалидов (пс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хоневрологический инте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Владимировский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инвалидов (психоневрологический 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ветеранов труда (дом-интернат для престар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Клявлинское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Исаклинское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ветеранов труда (дом-интернат для престар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Кошкинское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Елховское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Сергиевское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детей-инвалидов (детский дом-интернат для умственно отсталых детей)»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инвалидов (пс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хоневрологический инте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Потаповское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Большераковское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лодёжный пансионат для 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валидов (психоневрологич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ский интернат)»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войны и труда (дом-интернат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для престарелых и инвал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сионат для ветеранов труда (дом-интернат для престар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Отрадненское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Борское отделение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Максимовское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Кинель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>-Черкасское 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Большетолкайское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ной геронтологический центр (дом-интернат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«Чапаевский панс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онат для ветеранов труда (дом-интернат для престар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Чапаевское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Дубовоуметское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Шенталинское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Челно-Вершинское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Пестравское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отделение 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Большеглушицкое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отделение оказания 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циально-медицинских услуг инвалидам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отделение оказания 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циально-оздоровительных и срочных социальных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услуг инвалидам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464/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210 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ная/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стационарное отделение полустационарное отд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275 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234 пол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Новокуйбышевский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Сурдоцентр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</w:t>
            </w:r>
            <w:proofErr w:type="spellStart"/>
            <w:r w:rsidRPr="00130EF8">
              <w:rPr>
                <w:rFonts w:ascii="Times New Roman" w:hAnsi="Times New Roman"/>
                <w:sz w:val="24"/>
                <w:szCs w:val="24"/>
              </w:rPr>
              <w:t>Большеглушицкий</w:t>
            </w:r>
            <w:proofErr w:type="spellEnd"/>
            <w:r w:rsidRPr="00130EF8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ченными возможностями»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9294E" w:rsidRPr="00130EF8" w:rsidTr="00600E0D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т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ков с ограниченными во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можностями «Светлячок»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19294E" w:rsidRDefault="0019294E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63379" w:rsidRPr="00B63379" w:rsidRDefault="00B63379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>Согласно выборке исследования, в опросе должны были принять уч</w:t>
      </w:r>
      <w:r w:rsidRPr="00B63379">
        <w:rPr>
          <w:sz w:val="28"/>
          <w:szCs w:val="28"/>
        </w:rPr>
        <w:t>а</w:t>
      </w:r>
      <w:r w:rsidRPr="00B63379">
        <w:rPr>
          <w:sz w:val="28"/>
          <w:szCs w:val="28"/>
        </w:rPr>
        <w:t>стие 4 737 респондентов. Однако исходя из того, что в учреждениях полуст</w:t>
      </w:r>
      <w:r w:rsidRPr="00B63379">
        <w:rPr>
          <w:sz w:val="28"/>
          <w:szCs w:val="28"/>
        </w:rPr>
        <w:t>а</w:t>
      </w:r>
      <w:r w:rsidRPr="00B63379">
        <w:rPr>
          <w:sz w:val="28"/>
          <w:szCs w:val="28"/>
        </w:rPr>
        <w:t>ционарной формы обслуживания расчет производится из контрольных цифр, установленных Министерством за год, при расчете выборки исследования необходимо</w:t>
      </w:r>
      <w:r w:rsidR="009879E8">
        <w:rPr>
          <w:sz w:val="28"/>
          <w:szCs w:val="28"/>
        </w:rPr>
        <w:t xml:space="preserve"> в учреждениях полустационарной и надомной формы обслуж</w:t>
      </w:r>
      <w:r w:rsidR="009879E8">
        <w:rPr>
          <w:sz w:val="28"/>
          <w:szCs w:val="28"/>
        </w:rPr>
        <w:t>и</w:t>
      </w:r>
      <w:r w:rsidR="009879E8">
        <w:rPr>
          <w:sz w:val="28"/>
          <w:szCs w:val="28"/>
        </w:rPr>
        <w:lastRenderedPageBreak/>
        <w:t>вания</w:t>
      </w:r>
      <w:r w:rsidRPr="00B63379">
        <w:rPr>
          <w:sz w:val="28"/>
          <w:szCs w:val="28"/>
        </w:rPr>
        <w:t xml:space="preserve"> производить расчет на период проведения исследования, т.е. 2 месяца из 12. </w:t>
      </w:r>
      <w:r w:rsidR="009879E8">
        <w:rPr>
          <w:sz w:val="28"/>
          <w:szCs w:val="28"/>
        </w:rPr>
        <w:t>При стационарной форме социального обслуживания расчет может быть произведен, исходя из годовых контрольных значений. Это подтверд</w:t>
      </w:r>
      <w:r w:rsidR="009879E8">
        <w:rPr>
          <w:sz w:val="28"/>
          <w:szCs w:val="28"/>
        </w:rPr>
        <w:t>и</w:t>
      </w:r>
      <w:r w:rsidR="009879E8">
        <w:rPr>
          <w:sz w:val="28"/>
          <w:szCs w:val="28"/>
        </w:rPr>
        <w:t xml:space="preserve">ли директора учреждений с полустационарной формой обслуживания. </w:t>
      </w:r>
    </w:p>
    <w:p w:rsidR="0050384A" w:rsidRPr="007A79AE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 xml:space="preserve">В опросе респондентов приняли участие </w:t>
      </w:r>
      <w:r w:rsidR="009B0F90" w:rsidRPr="00B63379">
        <w:rPr>
          <w:sz w:val="28"/>
          <w:szCs w:val="28"/>
        </w:rPr>
        <w:t xml:space="preserve">  </w:t>
      </w:r>
      <w:r w:rsidR="00B63379" w:rsidRPr="00B63379">
        <w:rPr>
          <w:sz w:val="28"/>
          <w:szCs w:val="28"/>
        </w:rPr>
        <w:t>4 296</w:t>
      </w:r>
      <w:r w:rsidR="009B0F90" w:rsidRPr="00B63379">
        <w:rPr>
          <w:sz w:val="28"/>
          <w:szCs w:val="28"/>
        </w:rPr>
        <w:t xml:space="preserve">     </w:t>
      </w:r>
      <w:r w:rsidRPr="00B63379">
        <w:rPr>
          <w:sz w:val="28"/>
          <w:szCs w:val="28"/>
        </w:rPr>
        <w:t>человек, заполни</w:t>
      </w:r>
      <w:r w:rsidRPr="00B63379">
        <w:rPr>
          <w:sz w:val="28"/>
          <w:szCs w:val="28"/>
        </w:rPr>
        <w:t>в</w:t>
      </w:r>
      <w:r w:rsidRPr="00B63379">
        <w:rPr>
          <w:sz w:val="28"/>
          <w:szCs w:val="28"/>
        </w:rPr>
        <w:t xml:space="preserve">шие </w:t>
      </w:r>
      <w:r w:rsidR="006D0EE1" w:rsidRPr="00B63379">
        <w:rPr>
          <w:sz w:val="28"/>
          <w:szCs w:val="28"/>
        </w:rPr>
        <w:t>анкеты (опросники)</w:t>
      </w:r>
      <w:r w:rsidR="00C47C59" w:rsidRPr="00B63379">
        <w:rPr>
          <w:sz w:val="28"/>
          <w:szCs w:val="28"/>
        </w:rPr>
        <w:t>. Респондентами явились целевые группы – получ</w:t>
      </w:r>
      <w:r w:rsidR="00C47C59" w:rsidRPr="00B63379">
        <w:rPr>
          <w:sz w:val="28"/>
          <w:szCs w:val="28"/>
        </w:rPr>
        <w:t>а</w:t>
      </w:r>
      <w:r w:rsidR="00C47C59" w:rsidRPr="00B63379">
        <w:rPr>
          <w:sz w:val="28"/>
          <w:szCs w:val="28"/>
        </w:rPr>
        <w:t>тели социальных услуг в стационарной форме, полустационарной форме, а также (в отдельных случаях) родственники получателей услуг, родители д</w:t>
      </w:r>
      <w:r w:rsidR="00C47C59" w:rsidRPr="00B63379">
        <w:rPr>
          <w:sz w:val="28"/>
          <w:szCs w:val="28"/>
        </w:rPr>
        <w:t>е</w:t>
      </w:r>
      <w:r w:rsidR="00C47C59" w:rsidRPr="00B63379">
        <w:rPr>
          <w:sz w:val="28"/>
          <w:szCs w:val="28"/>
        </w:rPr>
        <w:t>тей, получателей социальных услуг, лиц, их замещающих, опекун</w:t>
      </w:r>
      <w:r w:rsidR="00F7147D" w:rsidRPr="00B63379">
        <w:rPr>
          <w:sz w:val="28"/>
          <w:szCs w:val="28"/>
        </w:rPr>
        <w:t>ы</w:t>
      </w:r>
      <w:r w:rsidR="00C47C59" w:rsidRPr="00B63379">
        <w:rPr>
          <w:sz w:val="28"/>
          <w:szCs w:val="28"/>
        </w:rPr>
        <w:t xml:space="preserve"> получ</w:t>
      </w:r>
      <w:r w:rsidR="00C47C59" w:rsidRPr="00B63379">
        <w:rPr>
          <w:sz w:val="28"/>
          <w:szCs w:val="28"/>
        </w:rPr>
        <w:t>а</w:t>
      </w:r>
      <w:r w:rsidR="00C47C59" w:rsidRPr="00B63379">
        <w:rPr>
          <w:sz w:val="28"/>
          <w:szCs w:val="28"/>
        </w:rPr>
        <w:t>телей социальных услуг.</w:t>
      </w:r>
      <w:r w:rsidR="005A02AA" w:rsidRPr="00B63379">
        <w:rPr>
          <w:sz w:val="28"/>
          <w:szCs w:val="28"/>
        </w:rPr>
        <w:t xml:space="preserve"> </w:t>
      </w:r>
      <w:r w:rsidR="00B63379" w:rsidRPr="00B63379">
        <w:rPr>
          <w:sz w:val="28"/>
          <w:szCs w:val="28"/>
        </w:rPr>
        <w:t xml:space="preserve">Разница составляет 441 человек. </w:t>
      </w:r>
      <w:r w:rsidR="007A79AE">
        <w:rPr>
          <w:sz w:val="28"/>
          <w:szCs w:val="28"/>
        </w:rPr>
        <w:t>При этом, 441 ч</w:t>
      </w:r>
      <w:r w:rsidR="007A79AE">
        <w:rPr>
          <w:sz w:val="28"/>
          <w:szCs w:val="28"/>
        </w:rPr>
        <w:t>е</w:t>
      </w:r>
      <w:r w:rsidR="007A79AE">
        <w:rPr>
          <w:sz w:val="28"/>
          <w:szCs w:val="28"/>
        </w:rPr>
        <w:t>ловек опрошены в учреждениях социального обслуживания в период пров</w:t>
      </w:r>
      <w:r w:rsidR="007A79AE">
        <w:rPr>
          <w:sz w:val="28"/>
          <w:szCs w:val="28"/>
        </w:rPr>
        <w:t>е</w:t>
      </w:r>
      <w:r w:rsidR="007A79AE">
        <w:rPr>
          <w:sz w:val="28"/>
          <w:szCs w:val="28"/>
        </w:rPr>
        <w:t xml:space="preserve">дения внутренней процедуры опроса получателей социальных услуг в рамках мониторинга, проводимого </w:t>
      </w:r>
      <w:r w:rsidR="007A79AE" w:rsidRPr="007A79AE">
        <w:rPr>
          <w:sz w:val="28"/>
          <w:szCs w:val="28"/>
        </w:rPr>
        <w:t>Министерством социально-демографической и семейной политики Самарской области.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Pr="00756BD2">
        <w:rPr>
          <w:rFonts w:ascii="Times New Roman" w:hAnsi="Times New Roman"/>
          <w:b w:val="0"/>
          <w:i w:val="0"/>
          <w:lang w:eastAsia="ar-SA"/>
        </w:rPr>
        <w:t>приказом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2018 году общественный совет при</w:t>
      </w:r>
      <w:r w:rsidR="007A79AE">
        <w:rPr>
          <w:rFonts w:ascii="Times New Roman" w:hAnsi="Times New Roman" w:cs="Times New Roman"/>
          <w:b w:val="0"/>
          <w:i w:val="0"/>
        </w:rPr>
        <w:t xml:space="preserve"> </w:t>
      </w:r>
      <w:r w:rsidR="007A79AE" w:rsidRPr="007A79AE">
        <w:rPr>
          <w:rFonts w:ascii="Times New Roman" w:hAnsi="Times New Roman" w:cs="Times New Roman"/>
          <w:b w:val="0"/>
          <w:i w:val="0"/>
        </w:rPr>
        <w:t>Министерств</w:t>
      </w:r>
      <w:r w:rsidR="007A79AE" w:rsidRPr="007A79AE">
        <w:rPr>
          <w:b w:val="0"/>
          <w:i w:val="0"/>
        </w:rPr>
        <w:t>е</w:t>
      </w:r>
      <w:r w:rsidR="007A79AE" w:rsidRPr="007A79AE">
        <w:rPr>
          <w:rFonts w:ascii="Times New Roman" w:hAnsi="Times New Roman" w:cs="Times New Roman"/>
          <w:b w:val="0"/>
          <w:i w:val="0"/>
        </w:rPr>
        <w:t xml:space="preserve"> социально-демографической и семейной политики Самарской области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получателей услуг учреждений социального о</w:t>
      </w:r>
      <w:r w:rsidRPr="00756BD2">
        <w:rPr>
          <w:rFonts w:ascii="Times New Roman" w:hAnsi="Times New Roman"/>
          <w:sz w:val="28"/>
          <w:szCs w:val="28"/>
        </w:rPr>
        <w:t>б</w:t>
      </w:r>
      <w:r w:rsidRPr="00756BD2">
        <w:rPr>
          <w:rFonts w:ascii="Times New Roman" w:hAnsi="Times New Roman"/>
          <w:sz w:val="28"/>
          <w:szCs w:val="28"/>
        </w:rPr>
        <w:t xml:space="preserve">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деятельностью учреждений социального о</w:t>
      </w:r>
      <w:r w:rsidRPr="00756BD2">
        <w:rPr>
          <w:rFonts w:ascii="Times New Roman" w:hAnsi="Times New Roman"/>
          <w:sz w:val="28"/>
          <w:szCs w:val="28"/>
        </w:rPr>
        <w:t>б</w:t>
      </w:r>
      <w:r w:rsidRPr="00756BD2">
        <w:rPr>
          <w:rFonts w:ascii="Times New Roman" w:hAnsi="Times New Roman"/>
          <w:sz w:val="28"/>
          <w:szCs w:val="28"/>
        </w:rPr>
        <w:t xml:space="preserve">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в целом, в том числе по критериям и показ</w:t>
      </w:r>
      <w:r w:rsidRPr="00756BD2">
        <w:rPr>
          <w:rFonts w:ascii="Times New Roman" w:hAnsi="Times New Roman"/>
          <w:sz w:val="28"/>
          <w:szCs w:val="28"/>
        </w:rPr>
        <w:t>а</w:t>
      </w:r>
      <w:r w:rsidRPr="00756BD2">
        <w:rPr>
          <w:rFonts w:ascii="Times New Roman" w:hAnsi="Times New Roman"/>
          <w:sz w:val="28"/>
          <w:szCs w:val="28"/>
        </w:rPr>
        <w:t>телям, фиксируется и описывается следующими частными показателями: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</w:t>
      </w:r>
      <w:r w:rsidRPr="00756BD2">
        <w:rPr>
          <w:rFonts w:ascii="Times New Roman" w:hAnsi="Times New Roman"/>
          <w:sz w:val="28"/>
          <w:szCs w:val="28"/>
        </w:rPr>
        <w:t>о</w:t>
      </w:r>
      <w:r w:rsidRPr="00756BD2">
        <w:rPr>
          <w:rFonts w:ascii="Times New Roman" w:hAnsi="Times New Roman"/>
          <w:sz w:val="28"/>
          <w:szCs w:val="28"/>
        </w:rPr>
        <w:lastRenderedPageBreak/>
        <w:t>мещении организации (учреждения), на официальном сайте организации (учреждения);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</w:t>
      </w:r>
      <w:r w:rsidRPr="00756BD2">
        <w:rPr>
          <w:rFonts w:ascii="Times New Roman" w:hAnsi="Times New Roman"/>
          <w:sz w:val="28"/>
          <w:szCs w:val="28"/>
        </w:rPr>
        <w:t>и</w:t>
      </w:r>
      <w:r w:rsidRPr="00756BD2">
        <w:rPr>
          <w:rFonts w:ascii="Times New Roman" w:hAnsi="Times New Roman"/>
          <w:sz w:val="28"/>
          <w:szCs w:val="28"/>
        </w:rPr>
        <w:t>альных услуг и доступностью их получения;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</w:t>
      </w:r>
      <w:r w:rsidRPr="00756BD2">
        <w:rPr>
          <w:rFonts w:ascii="Times New Roman" w:hAnsi="Times New Roman"/>
          <w:sz w:val="28"/>
          <w:szCs w:val="28"/>
        </w:rPr>
        <w:t>о</w:t>
      </w:r>
      <w:r w:rsidRPr="00756BD2">
        <w:rPr>
          <w:rFonts w:ascii="Times New Roman" w:hAnsi="Times New Roman"/>
          <w:sz w:val="28"/>
          <w:szCs w:val="28"/>
        </w:rPr>
        <w:t>действия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Для проведения исследования используются следующие показатели качества работы организаций социального обслуживания, характеризующие:</w:t>
      </w:r>
    </w:p>
    <w:p w:rsidR="000F1AC6" w:rsidRPr="00756BD2" w:rsidRDefault="000F1AC6" w:rsidP="000F1AC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</w:t>
      </w:r>
      <w:r w:rsidRPr="00756BD2">
        <w:rPr>
          <w:rFonts w:ascii="Times New Roman" w:hAnsi="Times New Roman"/>
          <w:b/>
          <w:sz w:val="28"/>
          <w:szCs w:val="28"/>
        </w:rPr>
        <w:t>р</w:t>
      </w:r>
      <w:r w:rsidRPr="00756BD2">
        <w:rPr>
          <w:rFonts w:ascii="Times New Roman" w:hAnsi="Times New Roman"/>
          <w:b/>
          <w:sz w:val="28"/>
          <w:szCs w:val="28"/>
        </w:rPr>
        <w:t>мации об организации (учреждении):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</w:t>
      </w:r>
      <w:r w:rsidRPr="00756BD2">
        <w:rPr>
          <w:rFonts w:ascii="Times New Roman" w:hAnsi="Times New Roman"/>
          <w:sz w:val="28"/>
          <w:szCs w:val="28"/>
        </w:rPr>
        <w:t>и</w:t>
      </w:r>
      <w:r w:rsidRPr="00756BD2">
        <w:rPr>
          <w:rFonts w:ascii="Times New Roman" w:hAnsi="Times New Roman"/>
          <w:sz w:val="28"/>
          <w:szCs w:val="28"/>
        </w:rPr>
        <w:t>зации (учреждения).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2) Наличие на официальном сайте организации (учреждения) информ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ции о дистанционных способах обратной связи и взаимодействия с получат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>лями услуг и их функционирование: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лобы, предложения), получение консультации по оказываемым услугам и пр.);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</w:t>
      </w:r>
      <w:r w:rsidRPr="00756BD2">
        <w:rPr>
          <w:rFonts w:ascii="Times New Roman" w:hAnsi="Times New Roman"/>
          <w:sz w:val="28"/>
          <w:szCs w:val="28"/>
        </w:rPr>
        <w:t>е</w:t>
      </w:r>
      <w:r w:rsidRPr="00756BD2">
        <w:rPr>
          <w:rFonts w:ascii="Times New Roman" w:hAnsi="Times New Roman"/>
          <w:sz w:val="28"/>
          <w:szCs w:val="28"/>
        </w:rPr>
        <w:t>стве условий оказания услуг организацией (учреждением) (наличие анкеты для опроса граждан или гиперссылки на нее</w:t>
      </w:r>
      <w:proofErr w:type="gramStart"/>
      <w:r w:rsidRPr="00756BD2">
        <w:rPr>
          <w:rFonts w:ascii="Times New Roman" w:hAnsi="Times New Roman"/>
          <w:sz w:val="28"/>
          <w:szCs w:val="28"/>
        </w:rPr>
        <w:t>).;</w:t>
      </w:r>
      <w:proofErr w:type="gramEnd"/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3) Доля получателей услуг, удовлетворенных открытостью, полнотой и доступностью информации о деятельности организации (учреждения), ра</w:t>
      </w:r>
      <w:r w:rsidRPr="00756BD2">
        <w:rPr>
          <w:rFonts w:ascii="Times New Roman" w:hAnsi="Times New Roman"/>
          <w:sz w:val="28"/>
          <w:szCs w:val="28"/>
        </w:rPr>
        <w:t>з</w:t>
      </w:r>
      <w:r w:rsidRPr="00756BD2">
        <w:rPr>
          <w:rFonts w:ascii="Times New Roman" w:hAnsi="Times New Roman"/>
          <w:sz w:val="28"/>
          <w:szCs w:val="28"/>
        </w:rPr>
        <w:t>мещенной на информационных стендах в помещении организации (учрежд</w:t>
      </w:r>
      <w:r w:rsidRPr="00756BD2">
        <w:rPr>
          <w:rFonts w:ascii="Times New Roman" w:hAnsi="Times New Roman"/>
          <w:sz w:val="28"/>
          <w:szCs w:val="28"/>
        </w:rPr>
        <w:t>е</w:t>
      </w:r>
      <w:r w:rsidRPr="00756BD2">
        <w:rPr>
          <w:rFonts w:ascii="Times New Roman" w:hAnsi="Times New Roman"/>
          <w:sz w:val="28"/>
          <w:szCs w:val="28"/>
        </w:rPr>
        <w:t>ния), на официальном сайте организации (учреждения)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комфортность условий пред</w:t>
      </w:r>
      <w:r w:rsidRPr="00756BD2">
        <w:rPr>
          <w:rFonts w:ascii="Times New Roman" w:hAnsi="Times New Roman" w:cs="Times New Roman"/>
          <w:b/>
          <w:sz w:val="28"/>
          <w:szCs w:val="28"/>
        </w:rPr>
        <w:t>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ставления услуг, в том числе время ожидания предоставления услуг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</w:t>
      </w:r>
      <w:r w:rsidRPr="00756BD2">
        <w:rPr>
          <w:rFonts w:ascii="Times New Roman" w:hAnsi="Times New Roman" w:cs="Times New Roman"/>
          <w:sz w:val="28"/>
          <w:szCs w:val="28"/>
        </w:rPr>
        <w:t>т</w:t>
      </w:r>
      <w:r w:rsidRPr="00756BD2">
        <w:rPr>
          <w:rFonts w:ascii="Times New Roman" w:hAnsi="Times New Roman" w:cs="Times New Roman"/>
          <w:sz w:val="28"/>
          <w:szCs w:val="28"/>
        </w:rPr>
        <w:t>ствующей мебелью;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понятность навигации внутри организации (учреждения);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>ждения) на общественном транспорте, наличие парковки);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доступность записи на получение услуги (по телефону, на официальном сайте организации (учреждения), посредством Единого портала госуда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>ственных и муниципальных услуг, при личном посещении в регистратуре или у специалиста организации (учреждения)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</w:t>
      </w:r>
      <w:r w:rsidRPr="00756BD2">
        <w:rPr>
          <w:rFonts w:ascii="Times New Roman" w:hAnsi="Times New Roman" w:cs="Times New Roman"/>
          <w:sz w:val="28"/>
          <w:szCs w:val="28"/>
        </w:rPr>
        <w:t>в</w:t>
      </w:r>
      <w:r w:rsidRPr="00756BD2">
        <w:rPr>
          <w:rFonts w:ascii="Times New Roman" w:hAnsi="Times New Roman" w:cs="Times New Roman"/>
          <w:sz w:val="28"/>
          <w:szCs w:val="28"/>
        </w:rPr>
        <w:t>ления услуги в соответствии с записью на прием к специалисту организации (учреждения) для получения услуги, графиком прихода социального рабо</w:t>
      </w:r>
      <w:r w:rsidRPr="00756BD2">
        <w:rPr>
          <w:rFonts w:ascii="Times New Roman" w:hAnsi="Times New Roman" w:cs="Times New Roman"/>
          <w:sz w:val="28"/>
          <w:szCs w:val="28"/>
        </w:rPr>
        <w:t>т</w:t>
      </w:r>
      <w:r w:rsidRPr="00756BD2">
        <w:rPr>
          <w:rFonts w:ascii="Times New Roman" w:hAnsi="Times New Roman" w:cs="Times New Roman"/>
          <w:sz w:val="28"/>
          <w:szCs w:val="28"/>
        </w:rPr>
        <w:t>ника на дом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</w:t>
      </w:r>
      <w:r w:rsidRPr="00756BD2">
        <w:rPr>
          <w:rFonts w:ascii="Times New Roman" w:hAnsi="Times New Roman" w:cs="Times New Roman"/>
          <w:sz w:val="28"/>
          <w:szCs w:val="28"/>
        </w:rPr>
        <w:t>и</w:t>
      </w:r>
      <w:r w:rsidRPr="00756BD2">
        <w:rPr>
          <w:rFonts w:ascii="Times New Roman" w:hAnsi="Times New Roman" w:cs="Times New Roman"/>
          <w:sz w:val="28"/>
          <w:szCs w:val="28"/>
        </w:rPr>
        <w:t>дов: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емов;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</w:t>
      </w:r>
      <w:r w:rsidRPr="00756BD2">
        <w:rPr>
          <w:rFonts w:ascii="Times New Roman" w:hAnsi="Times New Roman" w:cs="Times New Roman"/>
          <w:sz w:val="28"/>
          <w:szCs w:val="28"/>
        </w:rPr>
        <w:t>з</w:t>
      </w:r>
      <w:r w:rsidRPr="00756BD2">
        <w:rPr>
          <w:rFonts w:ascii="Times New Roman" w:hAnsi="Times New Roman" w:cs="Times New Roman"/>
          <w:sz w:val="28"/>
          <w:szCs w:val="28"/>
        </w:rPr>
        <w:t>воляющих инвалидам получать услуги наравне с другими, включая: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</w:t>
      </w:r>
      <w:r w:rsidRPr="00756BD2">
        <w:rPr>
          <w:rFonts w:ascii="Times New Roman" w:hAnsi="Times New Roman" w:cs="Times New Roman"/>
          <w:sz w:val="28"/>
          <w:szCs w:val="28"/>
        </w:rPr>
        <w:t>д</w:t>
      </w:r>
      <w:r w:rsidRPr="00756BD2">
        <w:rPr>
          <w:rFonts w:ascii="Times New Roman" w:hAnsi="Times New Roman" w:cs="Times New Roman"/>
          <w:sz w:val="28"/>
          <w:szCs w:val="28"/>
        </w:rPr>
        <w:t>шими необходимое обучение (инструктирование) по сопровождению инв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лидов в помещениях организации (учреждения) и на прилегающей террит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рии;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</w:t>
      </w:r>
      <w:r w:rsidRPr="00756BD2">
        <w:rPr>
          <w:rFonts w:ascii="Times New Roman" w:hAnsi="Times New Roman" w:cs="Times New Roman"/>
          <w:sz w:val="28"/>
          <w:szCs w:val="28"/>
        </w:rPr>
        <w:t>и</w:t>
      </w:r>
      <w:r w:rsidRPr="00756BD2">
        <w:rPr>
          <w:rFonts w:ascii="Times New Roman" w:hAnsi="Times New Roman" w:cs="Times New Roman"/>
          <w:sz w:val="28"/>
          <w:szCs w:val="28"/>
        </w:rPr>
        <w:t>дов).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>вичный контакт и информирование получателя услуги (работники регистр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туры, справочной, приемного отделения и прочие работники) при непосре</w:t>
      </w:r>
      <w:r w:rsidRPr="00756BD2">
        <w:rPr>
          <w:rFonts w:ascii="Times New Roman" w:hAnsi="Times New Roman" w:cs="Times New Roman"/>
          <w:sz w:val="28"/>
          <w:szCs w:val="28"/>
        </w:rPr>
        <w:t>д</w:t>
      </w:r>
      <w:r w:rsidRPr="00756BD2">
        <w:rPr>
          <w:rFonts w:ascii="Times New Roman" w:hAnsi="Times New Roman" w:cs="Times New Roman"/>
          <w:sz w:val="28"/>
          <w:szCs w:val="28"/>
        </w:rPr>
        <w:t>ственном обращении в организацию (в % от общего числа опрошенных п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средственное оказание услуги (социальные работники, работники, осущест</w:t>
      </w:r>
      <w:r w:rsidRPr="00756BD2">
        <w:rPr>
          <w:rFonts w:ascii="Times New Roman" w:hAnsi="Times New Roman" w:cs="Times New Roman"/>
          <w:sz w:val="28"/>
          <w:szCs w:val="28"/>
        </w:rPr>
        <w:t>в</w:t>
      </w:r>
      <w:r w:rsidRPr="00756BD2">
        <w:rPr>
          <w:rFonts w:ascii="Times New Roman" w:hAnsi="Times New Roman" w:cs="Times New Roman"/>
          <w:sz w:val="28"/>
          <w:szCs w:val="28"/>
        </w:rPr>
        <w:t>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</w:t>
      </w:r>
      <w:r w:rsidRPr="00756BD2">
        <w:rPr>
          <w:rFonts w:ascii="Times New Roman" w:hAnsi="Times New Roman" w:cs="Times New Roman"/>
          <w:sz w:val="28"/>
          <w:szCs w:val="28"/>
        </w:rPr>
        <w:t>и</w:t>
      </w:r>
      <w:r w:rsidRPr="00756BD2">
        <w:rPr>
          <w:rFonts w:ascii="Times New Roman" w:hAnsi="Times New Roman" w:cs="Times New Roman"/>
          <w:sz w:val="28"/>
          <w:szCs w:val="28"/>
        </w:rPr>
        <w:t xml:space="preserve">станционных форм взаимодействия (по телефону, по электронной почте, с помощью электронных сервисов (подачи электронного обращения (жалобы, </w:t>
      </w:r>
      <w:r w:rsidRPr="00756BD2">
        <w:rPr>
          <w:rFonts w:ascii="Times New Roman" w:hAnsi="Times New Roman" w:cs="Times New Roman"/>
          <w:sz w:val="28"/>
          <w:szCs w:val="28"/>
        </w:rPr>
        <w:lastRenderedPageBreak/>
        <w:t>предложения), получение консультации по оказываемым услугам и пр.)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</w:t>
      </w:r>
      <w:r w:rsidRPr="00756BD2">
        <w:rPr>
          <w:rFonts w:ascii="Times New Roman" w:hAnsi="Times New Roman" w:cs="Times New Roman"/>
          <w:sz w:val="28"/>
          <w:szCs w:val="28"/>
        </w:rPr>
        <w:t>с</w:t>
      </w:r>
      <w:r w:rsidRPr="00756BD2">
        <w:rPr>
          <w:rFonts w:ascii="Times New Roman" w:hAnsi="Times New Roman" w:cs="Times New Roman"/>
          <w:sz w:val="28"/>
          <w:szCs w:val="28"/>
        </w:rPr>
        <w:t>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организационными усл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виями оказания услуг - графиком работы организации (учреждения) (подра</w:t>
      </w:r>
      <w:r w:rsidRPr="00756BD2">
        <w:rPr>
          <w:rFonts w:ascii="Times New Roman" w:hAnsi="Times New Roman" w:cs="Times New Roman"/>
          <w:sz w:val="28"/>
          <w:szCs w:val="28"/>
        </w:rPr>
        <w:t>з</w:t>
      </w:r>
      <w:r w:rsidRPr="00756BD2">
        <w:rPr>
          <w:rFonts w:ascii="Times New Roman" w:hAnsi="Times New Roman" w:cs="Times New Roman"/>
          <w:sz w:val="28"/>
          <w:szCs w:val="28"/>
        </w:rPr>
        <w:t>деления, отдельных специалистов, графиком прихода социального работника на дом и др.)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ния услуг в организации (учреждении) (в % от общего числа опрошенных получателей услуг).</w:t>
      </w:r>
    </w:p>
    <w:p w:rsidR="000F1AC6" w:rsidRPr="00756BD2" w:rsidRDefault="000F1AC6" w:rsidP="000F1AC6">
      <w:pPr>
        <w:spacing w:after="0"/>
        <w:rPr>
          <w:rFonts w:ascii="Arial" w:hAnsi="Arial" w:cs="Arial"/>
          <w:b/>
          <w:sz w:val="26"/>
          <w:szCs w:val="26"/>
        </w:rPr>
      </w:pP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выявление особенностей исследуемых параметров деятельности о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>ганизаций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</w:t>
      </w:r>
      <w:r w:rsidRPr="00756BD2">
        <w:rPr>
          <w:rFonts w:ascii="Times New Roman" w:hAnsi="Times New Roman" w:cs="Times New Roman"/>
          <w:sz w:val="28"/>
          <w:szCs w:val="28"/>
        </w:rPr>
        <w:t>с</w:t>
      </w:r>
      <w:r w:rsidRPr="00756BD2">
        <w:rPr>
          <w:rFonts w:ascii="Times New Roman" w:hAnsi="Times New Roman" w:cs="Times New Roman"/>
          <w:sz w:val="28"/>
          <w:szCs w:val="28"/>
        </w:rPr>
        <w:t>следования предыдущего года, если таковые имеются);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сопоставление нормативно установленных значений исследуемых параметров деятельности организаций социального обслуживания с выя</w:t>
      </w:r>
      <w:r w:rsidRPr="00756BD2">
        <w:rPr>
          <w:rFonts w:ascii="Times New Roman" w:hAnsi="Times New Roman" w:cs="Times New Roman"/>
          <w:sz w:val="28"/>
          <w:szCs w:val="28"/>
        </w:rPr>
        <w:t>в</w:t>
      </w:r>
      <w:r w:rsidRPr="00756BD2">
        <w:rPr>
          <w:rFonts w:ascii="Times New Roman" w:hAnsi="Times New Roman" w:cs="Times New Roman"/>
          <w:sz w:val="28"/>
          <w:szCs w:val="28"/>
        </w:rPr>
        <w:t>ленными проблемами и ожиданиями получателей социальных услуг;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расчет интегральной оценки качества работы организаций социал</w:t>
      </w:r>
      <w:r w:rsidRPr="00756BD2">
        <w:rPr>
          <w:rFonts w:ascii="Times New Roman" w:hAnsi="Times New Roman" w:cs="Times New Roman"/>
          <w:sz w:val="28"/>
          <w:szCs w:val="28"/>
        </w:rPr>
        <w:t>ь</w:t>
      </w:r>
      <w:r w:rsidRPr="00756BD2">
        <w:rPr>
          <w:rFonts w:ascii="Times New Roman" w:hAnsi="Times New Roman" w:cs="Times New Roman"/>
          <w:sz w:val="28"/>
          <w:szCs w:val="28"/>
        </w:rPr>
        <w:t>ного обслуживания в баллах и формирование рейтинга.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Рейтинг формируется путем упорядочивания присвоенных организациям социального обслуживания порядковых номеров.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уменьшения значения интегральной оценки качества работы в баллах. Организации социального обслуживания, получившей наивысшую оценку качества работы, присваивается 1-й номер.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1" w:name="bookmark0"/>
    </w:p>
    <w:p w:rsidR="00573689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1"/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>учреждений соц</w:t>
      </w:r>
      <w:r w:rsidRPr="00756BD2">
        <w:rPr>
          <w:sz w:val="28"/>
          <w:szCs w:val="28"/>
        </w:rPr>
        <w:t>и</w:t>
      </w:r>
      <w:r w:rsidRPr="00756BD2">
        <w:rPr>
          <w:sz w:val="28"/>
          <w:szCs w:val="28"/>
        </w:rPr>
        <w:t>альной сферы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0F1AC6" w:rsidRPr="00756BD2" w:rsidRDefault="000F1AC6" w:rsidP="000F1AC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</w:t>
      </w:r>
      <w:r w:rsidRPr="00756BD2">
        <w:rPr>
          <w:rFonts w:ascii="Times New Roman" w:hAnsi="Times New Roman"/>
          <w:sz w:val="28"/>
          <w:szCs w:val="28"/>
        </w:rPr>
        <w:t>а</w:t>
      </w:r>
      <w:r w:rsidRPr="00756BD2">
        <w:rPr>
          <w:rFonts w:ascii="Times New Roman" w:hAnsi="Times New Roman"/>
          <w:sz w:val="28"/>
          <w:szCs w:val="28"/>
        </w:rPr>
        <w:t>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0F1AC6" w:rsidRPr="00756BD2" w:rsidRDefault="000F1AC6" w:rsidP="000F1AC6">
      <w:pPr>
        <w:spacing w:after="0"/>
        <w:ind w:firstLine="709"/>
        <w:jc w:val="both"/>
      </w:pP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Для расчета количественных результатов независимой оценки уст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навливается следующая значимость общих критериев оценки качества усл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вий оказания услуг: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1 «Значимость общих критериев оценки качества условий ок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чимости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2" w:name="sub_1010"/>
    </w:p>
    <w:bookmarkEnd w:id="2"/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</w:t>
      </w:r>
      <w:r w:rsidRPr="00756BD2">
        <w:rPr>
          <w:rFonts w:ascii="Times New Roman" w:hAnsi="Times New Roman" w:cs="Times New Roman"/>
          <w:sz w:val="28"/>
          <w:szCs w:val="28"/>
        </w:rPr>
        <w:t>д</w:t>
      </w:r>
      <w:r w:rsidRPr="00756BD2">
        <w:rPr>
          <w:rFonts w:ascii="Times New Roman" w:hAnsi="Times New Roman" w:cs="Times New Roman"/>
          <w:sz w:val="28"/>
          <w:szCs w:val="28"/>
        </w:rPr>
        <w:t>лежащих оценке.</w:t>
      </w: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3. Значения показателей оценки определяются в соответствии с их п</w:t>
      </w:r>
      <w:r w:rsidRPr="00756BD2">
        <w:rPr>
          <w:rFonts w:ascii="Times New Roman" w:hAnsi="Times New Roman" w:cs="Times New Roman"/>
          <w:sz w:val="28"/>
          <w:szCs w:val="28"/>
        </w:rPr>
        <w:t>а</w:t>
      </w:r>
      <w:r w:rsidRPr="00756BD2">
        <w:rPr>
          <w:rFonts w:ascii="Times New Roman" w:hAnsi="Times New Roman" w:cs="Times New Roman"/>
          <w:sz w:val="28"/>
          <w:szCs w:val="28"/>
        </w:rPr>
        <w:t>раметрами и индикаторами, приведенными в таблице 2 «Характеристики п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казателей независимой оценки качества условий оказания услуг»</w:t>
      </w: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2 «Характеристики показателей независимой оценки качества усл</w:t>
      </w:r>
      <w:r w:rsidRPr="00756BD2">
        <w:rPr>
          <w:rFonts w:ascii="Times New Roman" w:hAnsi="Times New Roman" w:cs="Times New Roman"/>
          <w:sz w:val="28"/>
          <w:szCs w:val="28"/>
        </w:rPr>
        <w:t>о</w:t>
      </w:r>
      <w:r w:rsidRPr="00756BD2">
        <w:rPr>
          <w:rFonts w:ascii="Times New Roman" w:hAnsi="Times New Roman" w:cs="Times New Roman"/>
          <w:sz w:val="28"/>
          <w:szCs w:val="28"/>
        </w:rPr>
        <w:t>вий оказания услуг»</w:t>
      </w:r>
    </w:p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0F1AC6" w:rsidRPr="002D32E4" w:rsidTr="000F1AC6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чи-мость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знач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Соответствие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мации о деятельности организации соц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ального обслужив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ния, размещенной на общедоступных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формационных 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сурсах, перечню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формации и требов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ниям к ней, устано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ленным нормативн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 правовыми акт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1.1.1. Соотве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ствие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мации о де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тельности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служивания, размещенной на информац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онных стендах в помещении организации перечню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формации и требованиям к ней, устано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ленным норм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стендах в пом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информация соответствует требованиям к ней (доля 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личества ра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мещенных 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териалов в % от количества материалов, размещение которых явл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ется необход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мым в соотве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ствии с уст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1.1.2. Соотве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ствие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мации о де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тельности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служивания, размещенной на официал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сайтах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в сети "Инте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нет» перечню информации и требованиям к ней, устано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ленным норм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информация соответствует требованиям к ней (доля ра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мещенных 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териалов в % от количества материалов, размещение которых явл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ется необход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мым в соотве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ствии с уст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 и функци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нирование на офиц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альном сайте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 дистанционных способов обратной связи и взаимоде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рование на официальном сайте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 диста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ционных сп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собов взаим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действия с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ционный сп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соб взаимоде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выражения мнения получателем услуг о качестве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оказания услуг (наличие анк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ты или 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мнения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чателем услуг о качестве условий оказ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 услуг (наличие анк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ты или гипер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сылки 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дистанц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онных способа взаимоде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электронных серв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сов (форма для под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чи электронного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ращения/ жалобы/ предложения,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ционных сп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соба взаим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чение консул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тации по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станционных способа вза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тронного се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открытостью, полнотой и доступн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информации о деятельности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обслуживания, ра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мещенной на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мационных стендах в помещении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ции, на официальном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организации в информационно-телекоммуникацио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ной сети "Интернет" (в % от общего числа 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услуг)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1.3.1.Удовлетворенность 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чеством, по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нотой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ступностью информации о деятельности организации, размещенной на информац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онных стендах в помещении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качеством, полнотой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ступностью информации о деятельности организации, размещенной на информац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онных стендах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организации (в % от общего числа опр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шенных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1.3.2. Удовл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творенность качеством, полнотой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ступностью информации о деятельности организации, на официал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ном сайте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в информацио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но-телекоммун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кационной 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качеством, полнотой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ступностью информации о деятельности организации, на официал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ном сайте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в информацио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но-телекоммун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кационной сети "Интернет" (в % от общего числа опр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шенных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низации комфортных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пред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ставления услуг (п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речень параметров комфортных условий устанавливается в 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домственном норм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тивном акте уполн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моченного федерал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ного органа исполн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тельной власти об утверждении показ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2.1.1. Наличие комфортных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предоставл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отсутствуют комфортные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ко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фортной зоны отдыха (ож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дания) обор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дованной соо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нятность нав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ступность 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мещений орг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на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лучение услуги (по телефону, с использован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ем сети «И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тернет» на официальном сайте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пяти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метры ко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фортных усл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вий, устано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ленные ведо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ственным 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том уполном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ченного фед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рального орг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 исполн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менность предоставл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 услуги (в соответствии с записью на консультацию,  графиком 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хода социал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торым услуга была пред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ставлена сво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временно (в % от общего чи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комфортностью предоставления услуг (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пред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комфортн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пред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услуг (в % от общего числа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тории, прилегающей к организации и ее помещений с учетом доступности для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входных групп панд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ми/подъемными платформ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средств инвал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портных средств инв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адаптированных лифтов, поручней, расширенных две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адаптирова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лифтов, поручней, расширенных дверных про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дованных санитарно-гигиенических пом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низации условий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ступности, позвол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ющих инвалидам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ступности, позволяющих инвалидам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лучать услуги наравне с др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ступности, по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воляющие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валидам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чать услуги наравне с др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мации знаками, 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полненными релье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но-точечным шри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ков и иной те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стовой и гр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фической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формации зн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ками, выпо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ненными рел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ефно-точечным 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инвалидам по слуху (слуху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тифл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 инвалидам по слуху (сл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ху и зрению) услуг 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сурдоп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реводчика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флосурдопер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водчика</w:t>
            </w:r>
            <w:proofErr w:type="spellEnd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тивной версии оф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циального сайта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в сети "Интернет" для инв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тернативной версии офиц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ального сайта организации в сети "Инте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нет" для инв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лидов по зр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мая работниками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ганизации, проше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шими необходимое обучение (инструкт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зываемая 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ботниками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ганизации, прошедшими необходимое обучение (и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структиров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возможн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сти предоставления услуги в дистанцио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во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можности предоставл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ния услуги в дистанционном режиме или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и более усл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ных доступностью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инвалидов (в % от общего числа 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услуг – инвал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ступностью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влетворенных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доступностью услуг для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валидов (в % от общего числа опрошенных получателей услуг – инв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лидов,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</w:t>
            </w: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обслуживания»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доброжелател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ностью, вежливостью работников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ции, обеспечивающих первичный контакт и информирование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лучателя услуги при непосредственном обращении в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4.1.1.Удовлетворенность до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рожелательн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стью, вежлив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работн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ции, обеспеч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вающих пе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вичный ко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такт и инфо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мирование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лучателя усл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ги  при неп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средственном обращении 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доброжел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тельностью, вежливостью работников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ганизации, обеспечива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щих перви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ный контакт и информиров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ние получателя услуги (в % от общего числа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доброжелател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ностью, вежливостью работников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ции, обеспечивающих непосредственное оказание услуги при обращении в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4.2.1.Удовлетворенность до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рожелательн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стью, вежлив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работн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ции, обеспеч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вающих неп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средственное оказание усл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ги (социальных работников и прочие) при обращении в организацию</w:t>
            </w: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влетворенных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тельностью, вежливостью работников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ганизации, обеспечива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щих непосре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ственное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зание услуги (в % от общего числа опр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шенных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доброжелател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ностью, вежливостью работников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 при использов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нии дистанционных форм взаимодействия (в % от общего числа 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рожелательн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стью, вежлив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стью работн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ков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 при 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пользовании дистанцио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форм вз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имодействия (по телефону, по электронной почте, с пом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щью электро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сервисов (подачи эле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тронного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ращения/ ж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лоб/ предл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жений, записи на 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ем/получение услуги,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чение консул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тации по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доброжел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тельностью, вежливостью работников 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ганизации при использовании дистанционных форм взаим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действия (в % от общего чи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вы рекомендовать организацию ро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ственникам и знак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мым (могли бы ее 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комендовать, если бы была возможность выбора организации) (в % от общего числа 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5.1.1.Готовность получателей услуг рекоме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довать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зацию ро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торые готовы рекомендовать организацию родственникам и знакомым (могли бы ее рекомендовать, если бы была возможность выбора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зации) (в % от общего числа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организацио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ными условиями предоставления услуг (в % от общего числа опрошенных получ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творенность получателей услуг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зационными условиями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зания услуг,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организацио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ными услови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ми предоста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ления услуг (в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общего числа опр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шенных пол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наличием и понятностью навигации внутри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графиком 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боты организ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ных в целом услов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ями оказания услуг в организации (в % от общего числа опр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5.3.1.Удовлетворенность п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лучателей услуг в целом условиями ок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лей услуг, уд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влетворенных в целом услов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ями оказания услуг в орган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зации (в % от общего числа опрошенных получателей услуг, перев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денных в ба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Значение параметра, выраженного в процентах, переводится в знач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 xml:space="preserve">ние параметра, выраженного в баллах, следующим образом: </w:t>
      </w:r>
    </w:p>
    <w:p w:rsidR="000F1AC6" w:rsidRPr="00756BD2" w:rsidRDefault="000F1AC6" w:rsidP="000F1A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2. Значения показателей по каждому критерию рассчитывается по фо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 xml:space="preserve">муле: </w:t>
      </w: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proofErr w:type="spellStart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>рия,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</w:t>
      </w:r>
      <w:r w:rsidRPr="00756BD2">
        <w:rPr>
          <w:rFonts w:ascii="Times New Roman" w:hAnsi="Times New Roman" w:cs="Times New Roman"/>
          <w:sz w:val="28"/>
          <w:szCs w:val="28"/>
        </w:rPr>
        <w:t>е</w:t>
      </w:r>
      <w:r w:rsidRPr="00756BD2">
        <w:rPr>
          <w:rFonts w:ascii="Times New Roman" w:hAnsi="Times New Roman" w:cs="Times New Roman"/>
          <w:sz w:val="28"/>
          <w:szCs w:val="28"/>
        </w:rPr>
        <w:t>ства.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</w:t>
      </w:r>
      <w:r w:rsidRPr="00756BD2">
        <w:rPr>
          <w:rFonts w:ascii="Times New Roman" w:hAnsi="Times New Roman" w:cs="Times New Roman"/>
          <w:i/>
          <w:sz w:val="28"/>
          <w:szCs w:val="28"/>
        </w:rPr>
        <w:t>а</w:t>
      </w:r>
      <w:r w:rsidRPr="00756BD2">
        <w:rPr>
          <w:rFonts w:ascii="Times New Roman" w:hAnsi="Times New Roman" w:cs="Times New Roman"/>
          <w:i/>
          <w:sz w:val="28"/>
          <w:szCs w:val="28"/>
        </w:rPr>
        <w:t>ции»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0F1AC6" w:rsidRPr="00756BD2" w:rsidTr="000F1AC6">
        <w:tc>
          <w:tcPr>
            <w:tcW w:w="2208" w:type="dxa"/>
            <w:vMerge w:val="restart"/>
            <w:vAlign w:val="center"/>
          </w:tcPr>
          <w:p w:rsidR="000F1AC6" w:rsidRPr="00756BD2" w:rsidRDefault="000F1AC6" w:rsidP="000F1AC6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2208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ляется необходимым в соответствии с устано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ленными требованиями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чеством, полнотой и доступностью информации о д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чеством, полнотой и доступностью информации о д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ятельности организации, размещенной на сайтах в с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</w:t>
      </w:r>
      <w:r w:rsidRPr="00756BD2">
        <w:rPr>
          <w:rFonts w:ascii="Times New Roman" w:hAnsi="Times New Roman" w:cs="Times New Roman"/>
          <w:i/>
          <w:sz w:val="28"/>
          <w:szCs w:val="28"/>
        </w:rPr>
        <w:t>с</w:t>
      </w:r>
      <w:r w:rsidRPr="00756BD2">
        <w:rPr>
          <w:rFonts w:ascii="Times New Roman" w:hAnsi="Times New Roman" w:cs="Times New Roman"/>
          <w:i/>
          <w:sz w:val="28"/>
          <w:szCs w:val="28"/>
        </w:rPr>
        <w:t>ле время ожидания предоставления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proofErr w:type="gramStart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</w:t>
      </w:r>
      <w:r w:rsidRPr="00756BD2">
        <w:rPr>
          <w:rFonts w:ascii="Times New Roman" w:hAnsi="Times New Roman" w:cs="Times New Roman"/>
          <w:sz w:val="28"/>
          <w:szCs w:val="28"/>
        </w:rPr>
        <w:t>р</w:t>
      </w:r>
      <w:r w:rsidRPr="00756BD2">
        <w:rPr>
          <w:rFonts w:ascii="Times New Roman" w:hAnsi="Times New Roman" w:cs="Times New Roman"/>
          <w:sz w:val="28"/>
          <w:szCs w:val="28"/>
        </w:rPr>
        <w:t>ганизаций социального обслуживания в расчете показателя учитывается только один из них: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690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941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3 «Доступность услуг для инвалидов»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</w:t>
      </w:r>
      <w:r w:rsidRPr="00756BD2">
        <w:rPr>
          <w:rFonts w:ascii="Times New Roman" w:hAnsi="Times New Roman" w:cs="Times New Roman"/>
          <w:i/>
          <w:sz w:val="28"/>
          <w:szCs w:val="28"/>
        </w:rPr>
        <w:t>и</w:t>
      </w:r>
      <w:r w:rsidRPr="00756BD2">
        <w:rPr>
          <w:rFonts w:ascii="Times New Roman" w:hAnsi="Times New Roman" w:cs="Times New Roman"/>
          <w:i/>
          <w:sz w:val="28"/>
          <w:szCs w:val="28"/>
        </w:rPr>
        <w:t>заций социального обслуживания»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зации, обеспечивающих первичный контакт и инфо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рожелательность</w:t>
            </w:r>
            <w:proofErr w:type="gramStart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вежливостью работников орган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зации при использовании дистанционных форм вза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0F1AC6" w:rsidRPr="00756BD2" w:rsidTr="000F1AC6">
        <w:tc>
          <w:tcPr>
            <w:tcW w:w="1809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809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о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показателя оценки качества,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×</w:t>
      </w: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для которой рассчитывается итоговая оценка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AC6" w:rsidRPr="00756BD2" w:rsidRDefault="000F1AC6" w:rsidP="000F1A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проведена оценка в конкретной отрасли социальной сферы в конкретном субъекте РФ;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proofErr w:type="spellEnd"/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0F1AC6" w:rsidRPr="00756BD2" w:rsidRDefault="000F1AC6" w:rsidP="000F1AC6">
      <w:pPr>
        <w:ind w:left="709"/>
        <w:rPr>
          <w:sz w:val="28"/>
          <w:szCs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1AC6" w:rsidRPr="00756BD2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lastRenderedPageBreak/>
        <w:t>Глава 2. Нормативно</w:t>
      </w:r>
      <w:r w:rsidR="00600E0D">
        <w:rPr>
          <w:rFonts w:ascii="Times New Roman" w:eastAsia="Times New Roman" w:hAnsi="Times New Roman" w:cs="Times New Roman"/>
          <w:b/>
          <w:sz w:val="28"/>
        </w:rPr>
        <w:t>-правовое</w:t>
      </w:r>
      <w:r w:rsidRPr="00756BD2">
        <w:rPr>
          <w:rFonts w:ascii="Times New Roman" w:eastAsia="Times New Roman" w:hAnsi="Times New Roman" w:cs="Times New Roman"/>
          <w:b/>
          <w:sz w:val="28"/>
        </w:rPr>
        <w:t xml:space="preserve"> сопровождение исследования</w:t>
      </w: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C906DB" w:rsidRPr="0086390D">
        <w:rPr>
          <w:rFonts w:ascii="Times New Roman" w:hAnsi="Times New Roman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</w:t>
      </w:r>
      <w:r w:rsidR="00C906DB" w:rsidRPr="0086390D">
        <w:rPr>
          <w:rFonts w:ascii="Times New Roman" w:hAnsi="Times New Roman"/>
          <w:sz w:val="28"/>
          <w:szCs w:val="28"/>
        </w:rPr>
        <w:t>о</w:t>
      </w:r>
      <w:r w:rsidR="00C906DB" w:rsidRPr="0086390D">
        <w:rPr>
          <w:rFonts w:ascii="Times New Roman" w:hAnsi="Times New Roman"/>
          <w:sz w:val="28"/>
          <w:szCs w:val="28"/>
        </w:rPr>
        <w:t>просам совершенствования проведения независимой оценки качества оказ</w:t>
      </w:r>
      <w:r w:rsidR="00C906DB" w:rsidRPr="0086390D">
        <w:rPr>
          <w:rFonts w:ascii="Times New Roman" w:hAnsi="Times New Roman"/>
          <w:sz w:val="28"/>
          <w:szCs w:val="28"/>
        </w:rPr>
        <w:t>а</w:t>
      </w:r>
      <w:r w:rsidR="00C906DB" w:rsidRPr="0086390D">
        <w:rPr>
          <w:rFonts w:ascii="Times New Roman" w:hAnsi="Times New Roman"/>
          <w:sz w:val="28"/>
          <w:szCs w:val="28"/>
        </w:rPr>
        <w:t>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906DB">
        <w:rPr>
          <w:rFonts w:ascii="Times New Roman" w:hAnsi="Times New Roman"/>
          <w:sz w:val="28"/>
          <w:szCs w:val="28"/>
        </w:rPr>
        <w:t>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от 23 мая 2018 года № 317н «Об утве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ждении показателей, характеризующих общие критерии </w:t>
      </w:r>
      <w:proofErr w:type="gramStart"/>
      <w:r w:rsidRPr="00756BD2">
        <w:rPr>
          <w:rFonts w:ascii="Times New Roman" w:hAnsi="Times New Roman" w:cs="Times New Roman"/>
          <w:sz w:val="28"/>
          <w:szCs w:val="28"/>
          <w:lang w:eastAsia="ar-SA"/>
        </w:rPr>
        <w:t>оценки качества условий оказания услуг</w:t>
      </w:r>
      <w:proofErr w:type="gramEnd"/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организациями социального обслуживания и фед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ральными учреждениями медико-социальной экспертизы»</w:t>
      </w:r>
    </w:p>
    <w:p w:rsidR="00A9782D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5BCA" w:rsidRPr="00115BCA" w:rsidRDefault="00115BCA" w:rsidP="00115BCA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115BCA" w:rsidRPr="00D348F1" w:rsidRDefault="00115BCA" w:rsidP="00115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BCA" w:rsidRPr="00FD4C5C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710FF7" w:rsidRDefault="00710FF7"/>
    <w:p w:rsidR="00115BCA" w:rsidRDefault="00115BCA"/>
    <w:p w:rsidR="00115BCA" w:rsidRDefault="00115BCA"/>
    <w:p w:rsidR="00115BCA" w:rsidRDefault="00115BCA"/>
    <w:p w:rsidR="00115BCA" w:rsidRDefault="00115BCA"/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782D" w:rsidRDefault="00A9782D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79AE" w:rsidRDefault="007A79AE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0E0D" w:rsidRDefault="00600E0D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3.  Анализ результатов независимой оценки 2018 года по о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ганизациям социального обслуживания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ции»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</w:t>
      </w:r>
      <w:r w:rsidRPr="00303972">
        <w:rPr>
          <w:rFonts w:ascii="Times New Roman" w:hAnsi="Times New Roman" w:cs="Times New Roman"/>
          <w:sz w:val="28"/>
          <w:szCs w:val="28"/>
        </w:rPr>
        <w:t>а</w:t>
      </w:r>
      <w:r w:rsidRPr="00303972">
        <w:rPr>
          <w:rFonts w:ascii="Times New Roman" w:hAnsi="Times New Roman" w:cs="Times New Roman"/>
          <w:sz w:val="28"/>
          <w:szCs w:val="28"/>
        </w:rPr>
        <w:t>ции социального обслуживания, размещенной на общедоступных информ</w:t>
      </w:r>
      <w:r w:rsidRPr="00303972">
        <w:rPr>
          <w:rFonts w:ascii="Times New Roman" w:hAnsi="Times New Roman" w:cs="Times New Roman"/>
          <w:sz w:val="28"/>
          <w:szCs w:val="28"/>
        </w:rPr>
        <w:t>а</w:t>
      </w:r>
      <w:r w:rsidRPr="00303972">
        <w:rPr>
          <w:rFonts w:ascii="Times New Roman" w:hAnsi="Times New Roman" w:cs="Times New Roman"/>
          <w:sz w:val="28"/>
          <w:szCs w:val="28"/>
        </w:rPr>
        <w:t>ционных ресурсах, перечню информации и требованиям к ней, установле</w:t>
      </w:r>
      <w:r w:rsidRPr="00303972">
        <w:rPr>
          <w:rFonts w:ascii="Times New Roman" w:hAnsi="Times New Roman" w:cs="Times New Roman"/>
          <w:sz w:val="28"/>
          <w:szCs w:val="28"/>
        </w:rPr>
        <w:t>н</w:t>
      </w:r>
      <w:r w:rsidRPr="00303972">
        <w:rPr>
          <w:rFonts w:ascii="Times New Roman" w:hAnsi="Times New Roman" w:cs="Times New Roman"/>
          <w:sz w:val="28"/>
          <w:szCs w:val="28"/>
        </w:rPr>
        <w:t>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7414" w:rsidRPr="00C015E7" w:rsidRDefault="00E17414" w:rsidP="00E17414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E17414" w:rsidRPr="00573689" w:rsidTr="00E17414">
        <w:tc>
          <w:tcPr>
            <w:tcW w:w="817" w:type="dxa"/>
          </w:tcPr>
          <w:p w:rsidR="00E17414" w:rsidRPr="00573689" w:rsidRDefault="00E17414" w:rsidP="00E1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E17414" w:rsidRPr="00573689" w:rsidRDefault="00E17414" w:rsidP="00E1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E17414" w:rsidRPr="00573689" w:rsidRDefault="00E17414" w:rsidP="00E1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E17414" w:rsidRPr="00573689" w:rsidRDefault="00E17414" w:rsidP="00E1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E17414" w:rsidRPr="00573689" w:rsidRDefault="00E17414" w:rsidP="00E1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573689" w:rsidTr="00E17414">
        <w:tc>
          <w:tcPr>
            <w:tcW w:w="817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DE2D26" w:rsidRPr="00573689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573689" w:rsidTr="00E17414">
        <w:tc>
          <w:tcPr>
            <w:tcW w:w="817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11" w:type="dxa"/>
          </w:tcPr>
          <w:p w:rsidR="00DE2D26" w:rsidRPr="00573689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573689" w:rsidTr="00E17414">
        <w:tc>
          <w:tcPr>
            <w:tcW w:w="817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1" w:type="dxa"/>
          </w:tcPr>
          <w:p w:rsidR="00DE2D26" w:rsidRPr="00573689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573689" w:rsidTr="00E17414">
        <w:tc>
          <w:tcPr>
            <w:tcW w:w="817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1" w:type="dxa"/>
          </w:tcPr>
          <w:p w:rsidR="00DE2D26" w:rsidRPr="00573689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573689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«Огонек»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158E" w:rsidRPr="00573689" w:rsidTr="00E17414">
        <w:tc>
          <w:tcPr>
            <w:tcW w:w="817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11" w:type="dxa"/>
          </w:tcPr>
          <w:p w:rsidR="003F158E" w:rsidRPr="00573689" w:rsidRDefault="003F158E" w:rsidP="003F15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3F158E" w:rsidRPr="00573689" w:rsidRDefault="003F158E" w:rsidP="003F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17414" w:rsidRPr="00573689" w:rsidRDefault="00E17414" w:rsidP="00E17414">
      <w:pPr>
        <w:rPr>
          <w:rFonts w:ascii="Times New Roman" w:hAnsi="Times New Roman" w:cs="Times New Roman"/>
          <w:sz w:val="28"/>
          <w:szCs w:val="28"/>
        </w:rPr>
      </w:pPr>
    </w:p>
    <w:p w:rsidR="000B5E47" w:rsidRP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</w:t>
      </w:r>
      <w:r w:rsidRPr="000B5E47">
        <w:rPr>
          <w:rFonts w:ascii="Times New Roman" w:hAnsi="Times New Roman" w:cs="Times New Roman"/>
          <w:sz w:val="28"/>
          <w:szCs w:val="28"/>
        </w:rPr>
        <w:t>и</w:t>
      </w:r>
      <w:r w:rsidRPr="000B5E47">
        <w:rPr>
          <w:rFonts w:ascii="Times New Roman" w:hAnsi="Times New Roman" w:cs="Times New Roman"/>
          <w:sz w:val="28"/>
          <w:szCs w:val="28"/>
        </w:rPr>
        <w:t>ях, находятся в учреждениях в доступном для посетителей месте, эстетич</w:t>
      </w:r>
      <w:r w:rsidRPr="000B5E47">
        <w:rPr>
          <w:rFonts w:ascii="Times New Roman" w:hAnsi="Times New Roman" w:cs="Times New Roman"/>
          <w:sz w:val="28"/>
          <w:szCs w:val="28"/>
        </w:rPr>
        <w:t>е</w:t>
      </w:r>
      <w:r w:rsidRPr="000B5E47">
        <w:rPr>
          <w:rFonts w:ascii="Times New Roman" w:hAnsi="Times New Roman" w:cs="Times New Roman"/>
          <w:sz w:val="28"/>
          <w:szCs w:val="28"/>
        </w:rPr>
        <w:t>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ции»</w:t>
      </w: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</w:t>
      </w:r>
      <w:r w:rsidRPr="00303972">
        <w:rPr>
          <w:rFonts w:ascii="Times New Roman" w:hAnsi="Times New Roman" w:cs="Times New Roman"/>
          <w:sz w:val="28"/>
          <w:szCs w:val="28"/>
        </w:rPr>
        <w:t>а</w:t>
      </w:r>
      <w:r w:rsidRPr="00303972">
        <w:rPr>
          <w:rFonts w:ascii="Times New Roman" w:hAnsi="Times New Roman" w:cs="Times New Roman"/>
          <w:sz w:val="28"/>
          <w:szCs w:val="28"/>
        </w:rPr>
        <w:t>ции социального обслуживания, размещенной на общедоступных информ</w:t>
      </w:r>
      <w:r w:rsidRPr="00303972">
        <w:rPr>
          <w:rFonts w:ascii="Times New Roman" w:hAnsi="Times New Roman" w:cs="Times New Roman"/>
          <w:sz w:val="28"/>
          <w:szCs w:val="28"/>
        </w:rPr>
        <w:t>а</w:t>
      </w:r>
      <w:r w:rsidRPr="00303972">
        <w:rPr>
          <w:rFonts w:ascii="Times New Roman" w:hAnsi="Times New Roman" w:cs="Times New Roman"/>
          <w:sz w:val="28"/>
          <w:szCs w:val="28"/>
        </w:rPr>
        <w:lastRenderedPageBreak/>
        <w:t>ционных ресурсах, перечню информации и требованиям к ней, установле</w:t>
      </w:r>
      <w:r w:rsidRPr="00303972">
        <w:rPr>
          <w:rFonts w:ascii="Times New Roman" w:hAnsi="Times New Roman" w:cs="Times New Roman"/>
          <w:sz w:val="28"/>
          <w:szCs w:val="28"/>
        </w:rPr>
        <w:t>н</w:t>
      </w:r>
      <w:r w:rsidRPr="00303972">
        <w:rPr>
          <w:rFonts w:ascii="Times New Roman" w:hAnsi="Times New Roman" w:cs="Times New Roman"/>
          <w:sz w:val="28"/>
          <w:szCs w:val="28"/>
        </w:rPr>
        <w:t>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27B65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11E7E65D" wp14:editId="087D3828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</w:t>
      </w:r>
      <w:r w:rsidRPr="000B5E47">
        <w:rPr>
          <w:rFonts w:ascii="Times New Roman" w:hAnsi="Times New Roman" w:cs="Times New Roman"/>
          <w:sz w:val="28"/>
          <w:szCs w:val="28"/>
        </w:rPr>
        <w:t>и</w:t>
      </w:r>
      <w:r w:rsidRPr="000B5E47">
        <w:rPr>
          <w:rFonts w:ascii="Times New Roman" w:hAnsi="Times New Roman" w:cs="Times New Roman"/>
          <w:sz w:val="28"/>
          <w:szCs w:val="28"/>
        </w:rPr>
        <w:t>ях, находятся в учреждениях в доступном для посетителей месте, эстетич</w:t>
      </w:r>
      <w:r w:rsidRPr="000B5E47">
        <w:rPr>
          <w:rFonts w:ascii="Times New Roman" w:hAnsi="Times New Roman" w:cs="Times New Roman"/>
          <w:sz w:val="28"/>
          <w:szCs w:val="28"/>
        </w:rPr>
        <w:t>е</w:t>
      </w:r>
      <w:r w:rsidRPr="000B5E47">
        <w:rPr>
          <w:rFonts w:ascii="Times New Roman" w:hAnsi="Times New Roman" w:cs="Times New Roman"/>
          <w:sz w:val="28"/>
          <w:szCs w:val="28"/>
        </w:rPr>
        <w:lastRenderedPageBreak/>
        <w:t>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нат для ветеранов труда (дом-интернат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ECC016" wp14:editId="0A9211E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По данному показателю все 29 организаций социального обслуживания населения Самарской области имеют 100-процентный результат. Сайты имеются у всех организаций, находятся в рабочем состоянии, информацио</w:t>
      </w:r>
      <w:r w:rsidRPr="000B5E47">
        <w:rPr>
          <w:rFonts w:ascii="Times New Roman" w:hAnsi="Times New Roman" w:cs="Times New Roman"/>
          <w:sz w:val="28"/>
          <w:szCs w:val="28"/>
        </w:rPr>
        <w:t>н</w:t>
      </w:r>
      <w:r w:rsidRPr="000B5E47">
        <w:rPr>
          <w:rFonts w:ascii="Times New Roman" w:hAnsi="Times New Roman" w:cs="Times New Roman"/>
          <w:sz w:val="28"/>
          <w:szCs w:val="28"/>
        </w:rPr>
        <w:t>ная структура понятна, информация по заданному направлению ищется д</w:t>
      </w:r>
      <w:r w:rsidRPr="000B5E47">
        <w:rPr>
          <w:rFonts w:ascii="Times New Roman" w:hAnsi="Times New Roman" w:cs="Times New Roman"/>
          <w:sz w:val="28"/>
          <w:szCs w:val="28"/>
        </w:rPr>
        <w:t>о</w:t>
      </w:r>
      <w:r w:rsidRPr="000B5E47">
        <w:rPr>
          <w:rFonts w:ascii="Times New Roman" w:hAnsi="Times New Roman" w:cs="Times New Roman"/>
          <w:sz w:val="28"/>
          <w:szCs w:val="28"/>
        </w:rPr>
        <w:t>статочно легко. Информационная составляющая в соответствии с законод</w:t>
      </w:r>
      <w:r w:rsidRPr="000B5E47">
        <w:rPr>
          <w:rFonts w:ascii="Times New Roman" w:hAnsi="Times New Roman" w:cs="Times New Roman"/>
          <w:sz w:val="28"/>
          <w:szCs w:val="28"/>
        </w:rPr>
        <w:t>а</w:t>
      </w:r>
      <w:r w:rsidRPr="000B5E47">
        <w:rPr>
          <w:rFonts w:ascii="Times New Roman" w:hAnsi="Times New Roman" w:cs="Times New Roman"/>
          <w:sz w:val="28"/>
          <w:szCs w:val="28"/>
        </w:rPr>
        <w:t>тельством имеется у всех организаций в необходимом и достаточном объеме.</w:t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</w:t>
      </w:r>
      <w:r w:rsidRPr="000B5E47">
        <w:rPr>
          <w:rFonts w:ascii="Times New Roman" w:hAnsi="Times New Roman" w:cs="Times New Roman"/>
          <w:sz w:val="28"/>
          <w:szCs w:val="28"/>
        </w:rPr>
        <w:t>о</w:t>
      </w:r>
      <w:r w:rsidRPr="000B5E47">
        <w:rPr>
          <w:rFonts w:ascii="Times New Roman" w:hAnsi="Times New Roman" w:cs="Times New Roman"/>
          <w:sz w:val="28"/>
          <w:szCs w:val="28"/>
        </w:rPr>
        <w:t>стью, полнотой и доступностью информации о деятельности организации с</w:t>
      </w:r>
      <w:r w:rsidRPr="000B5E47">
        <w:rPr>
          <w:rFonts w:ascii="Times New Roman" w:hAnsi="Times New Roman" w:cs="Times New Roman"/>
          <w:sz w:val="28"/>
          <w:szCs w:val="28"/>
        </w:rPr>
        <w:t>о</w:t>
      </w:r>
      <w:r w:rsidRPr="000B5E47">
        <w:rPr>
          <w:rFonts w:ascii="Times New Roman" w:hAnsi="Times New Roman" w:cs="Times New Roman"/>
          <w:sz w:val="28"/>
          <w:szCs w:val="28"/>
        </w:rPr>
        <w:t>циального обслуживания, размещенной на информационных стендах в п</w:t>
      </w:r>
      <w:r w:rsidRPr="000B5E47">
        <w:rPr>
          <w:rFonts w:ascii="Times New Roman" w:hAnsi="Times New Roman" w:cs="Times New Roman"/>
          <w:sz w:val="28"/>
          <w:szCs w:val="28"/>
        </w:rPr>
        <w:t>о</w:t>
      </w:r>
      <w:r w:rsidRPr="000B5E47">
        <w:rPr>
          <w:rFonts w:ascii="Times New Roman" w:hAnsi="Times New Roman" w:cs="Times New Roman"/>
          <w:sz w:val="28"/>
          <w:szCs w:val="28"/>
        </w:rPr>
        <w:t>мещении организации, на официальном сайте организации в информацио</w:t>
      </w:r>
      <w:r w:rsidRPr="000B5E47">
        <w:rPr>
          <w:rFonts w:ascii="Times New Roman" w:hAnsi="Times New Roman" w:cs="Times New Roman"/>
          <w:sz w:val="28"/>
          <w:szCs w:val="28"/>
        </w:rPr>
        <w:t>н</w:t>
      </w:r>
      <w:r w:rsidRPr="000B5E47">
        <w:rPr>
          <w:rFonts w:ascii="Times New Roman" w:hAnsi="Times New Roman" w:cs="Times New Roman"/>
          <w:sz w:val="28"/>
          <w:szCs w:val="28"/>
        </w:rPr>
        <w:t>но-телекоммуникационной сети "Интернет"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39,92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38,96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37,72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39,12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38,68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35,88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35,24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38,24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39,04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39,04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38,28</w:t>
            </w:r>
          </w:p>
        </w:tc>
      </w:tr>
    </w:tbl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lastRenderedPageBreak/>
        <w:drawing>
          <wp:inline distT="0" distB="0" distL="0" distR="0" wp14:anchorId="403826CA" wp14:editId="4534E77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t>Учреждения с наилучшими результатами по данному показателю им</w:t>
      </w:r>
      <w:r w:rsidRPr="00F479FB">
        <w:rPr>
          <w:rFonts w:ascii="Times New Roman" w:hAnsi="Times New Roman" w:cs="Times New Roman"/>
          <w:sz w:val="28"/>
          <w:szCs w:val="28"/>
        </w:rPr>
        <w:t>е</w:t>
      </w:r>
      <w:r w:rsidRPr="00F479FB">
        <w:rPr>
          <w:rFonts w:ascii="Times New Roman" w:hAnsi="Times New Roman" w:cs="Times New Roman"/>
          <w:sz w:val="28"/>
          <w:szCs w:val="28"/>
        </w:rPr>
        <w:t>ют 100-процентный результат. К ним относятся: ГКУ СО «Красноярский с</w:t>
      </w:r>
      <w:r w:rsidRPr="00F479FB">
        <w:rPr>
          <w:rFonts w:ascii="Times New Roman" w:hAnsi="Times New Roman" w:cs="Times New Roman"/>
          <w:sz w:val="28"/>
          <w:szCs w:val="28"/>
        </w:rPr>
        <w:t>о</w:t>
      </w:r>
      <w:r w:rsidRPr="00F479FB">
        <w:rPr>
          <w:rFonts w:ascii="Times New Roman" w:hAnsi="Times New Roman" w:cs="Times New Roman"/>
          <w:sz w:val="28"/>
          <w:szCs w:val="28"/>
        </w:rPr>
        <w:t>циально-реабилитационный центр для несовершеннолетних «Феникс»; ГКУ СО «Центр диагностики и консультирования Самарской области»;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Высокинский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«Самарский областной геронтологический центр (дом-интернат для престарелых и инвалидов)»;  ГБУ СО «Потаповский пансионат для инвалидов (психоневрологический интернат)»;  ГБУ СО «Южный панс</w:t>
      </w:r>
      <w:r w:rsidRPr="00F479FB">
        <w:rPr>
          <w:rFonts w:ascii="Times New Roman" w:hAnsi="Times New Roman" w:cs="Times New Roman"/>
          <w:sz w:val="28"/>
          <w:szCs w:val="28"/>
        </w:rPr>
        <w:t>и</w:t>
      </w:r>
      <w:r w:rsidRPr="00F479FB">
        <w:rPr>
          <w:rFonts w:ascii="Times New Roman" w:hAnsi="Times New Roman" w:cs="Times New Roman"/>
          <w:sz w:val="28"/>
          <w:szCs w:val="28"/>
        </w:rPr>
        <w:t>онат для ветеранов труда (дом-интернат для престарелых и инвалидов)»;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>».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t>Наименьшее значение выявлено в учреждении: ГБУ СО «</w:t>
      </w:r>
      <w:proofErr w:type="spellStart"/>
      <w:r w:rsidRPr="00F479FB"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 w:rsidRPr="00F479FB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</w:t>
      </w:r>
      <w:r w:rsidRPr="00F479FB">
        <w:rPr>
          <w:rFonts w:ascii="Times New Roman" w:hAnsi="Times New Roman" w:cs="Times New Roman"/>
          <w:sz w:val="28"/>
          <w:szCs w:val="28"/>
        </w:rPr>
        <w:t>и</w:t>
      </w:r>
      <w:r w:rsidRPr="00F479FB">
        <w:rPr>
          <w:rFonts w:ascii="Times New Roman" w:hAnsi="Times New Roman" w:cs="Times New Roman"/>
          <w:sz w:val="28"/>
          <w:szCs w:val="28"/>
        </w:rPr>
        <w:t>дов)» - 88,1%.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Показатель «</w:t>
      </w:r>
      <w:r w:rsidRPr="00F479FB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F479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AAAA0C" wp14:editId="1A4A776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3689" w:rsidRDefault="00573689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3689" w:rsidRDefault="00573689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3689" w:rsidRDefault="00573689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3689" w:rsidRDefault="00573689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315EB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D8923E7" wp14:editId="61330B8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7B65" w:rsidRPr="00C015E7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5EB">
        <w:rPr>
          <w:rFonts w:ascii="Times New Roman" w:hAnsi="Times New Roman" w:cs="Times New Roman"/>
          <w:bCs/>
          <w:sz w:val="28"/>
          <w:szCs w:val="28"/>
        </w:rPr>
        <w:lastRenderedPageBreak/>
        <w:t>Показатель «Время ожидания предоставления услуги» оценивался в различных типах учреждений, исходя из форм обслуживания. Так, в учр</w:t>
      </w:r>
      <w:r w:rsidRPr="001315EB">
        <w:rPr>
          <w:rFonts w:ascii="Times New Roman" w:hAnsi="Times New Roman" w:cs="Times New Roman"/>
          <w:bCs/>
          <w:sz w:val="28"/>
          <w:szCs w:val="28"/>
        </w:rPr>
        <w:t>е</w:t>
      </w:r>
      <w:r w:rsidRPr="001315EB">
        <w:rPr>
          <w:rFonts w:ascii="Times New Roman" w:hAnsi="Times New Roman" w:cs="Times New Roman"/>
          <w:bCs/>
          <w:sz w:val="28"/>
          <w:szCs w:val="28"/>
        </w:rPr>
        <w:t>ждениях стационарной формы обслуживания, фиксировалось время ожид</w:t>
      </w:r>
      <w:r w:rsidRPr="001315EB">
        <w:rPr>
          <w:rFonts w:ascii="Times New Roman" w:hAnsi="Times New Roman" w:cs="Times New Roman"/>
          <w:bCs/>
          <w:sz w:val="28"/>
          <w:szCs w:val="28"/>
        </w:rPr>
        <w:t>а</w:t>
      </w:r>
      <w:r w:rsidRPr="001315EB">
        <w:rPr>
          <w:rFonts w:ascii="Times New Roman" w:hAnsi="Times New Roman" w:cs="Times New Roman"/>
          <w:bCs/>
          <w:sz w:val="28"/>
          <w:szCs w:val="28"/>
        </w:rPr>
        <w:t>ния услуги в зависимости от ее потребности получателем услуг. В учрежд</w:t>
      </w:r>
      <w:r w:rsidRPr="001315EB">
        <w:rPr>
          <w:rFonts w:ascii="Times New Roman" w:hAnsi="Times New Roman" w:cs="Times New Roman"/>
          <w:bCs/>
          <w:sz w:val="28"/>
          <w:szCs w:val="28"/>
        </w:rPr>
        <w:t>е</w:t>
      </w:r>
      <w:r w:rsidRPr="001315EB">
        <w:rPr>
          <w:rFonts w:ascii="Times New Roman" w:hAnsi="Times New Roman" w:cs="Times New Roman"/>
          <w:bCs/>
          <w:sz w:val="28"/>
          <w:szCs w:val="28"/>
        </w:rPr>
        <w:t xml:space="preserve">ниях полустационарной формы обслуживания при приходе в учреждение для получения услуги. Очередей в учреждениях экспертами замечено не было. Цифровое значение показателя фиксировалось из анкет получателей услуг. Отрицательных ответов не было обнаружено. </w:t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</w:t>
      </w:r>
      <w:r w:rsidRPr="001315EB">
        <w:rPr>
          <w:rFonts w:ascii="Times New Roman" w:hAnsi="Times New Roman" w:cs="Times New Roman"/>
          <w:sz w:val="28"/>
          <w:szCs w:val="28"/>
        </w:rPr>
        <w:t>т</w:t>
      </w:r>
      <w:r w:rsidRPr="001315EB">
        <w:rPr>
          <w:rFonts w:ascii="Times New Roman" w:hAnsi="Times New Roman" w:cs="Times New Roman"/>
          <w:sz w:val="28"/>
          <w:szCs w:val="28"/>
        </w:rPr>
        <w:t>ностью предоставления услуг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29,61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27,75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28,35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29,61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28,71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29,13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мейский специальный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28,92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28,92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28,59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27,21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28.14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27,06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28,62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29,16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069C445" wp14:editId="249B862D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7B65" w:rsidRPr="00907F3D" w:rsidRDefault="00627B65" w:rsidP="0062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3D">
        <w:rPr>
          <w:rFonts w:ascii="Times New Roman" w:hAnsi="Times New Roman"/>
          <w:sz w:val="28"/>
          <w:szCs w:val="28"/>
        </w:rPr>
        <w:t>Лучшими результатами является стопроцентный результат, который выявлен у следующих учреждений: ГКУ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Кинель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-Черкасский социально-реабилитационный центр для несовершеннолетних «Солнечный»; ГКУ </w:t>
      </w:r>
      <w:proofErr w:type="gramStart"/>
      <w:r w:rsidRPr="00907F3D">
        <w:rPr>
          <w:rFonts w:ascii="Times New Roman" w:hAnsi="Times New Roman"/>
          <w:sz w:val="28"/>
          <w:szCs w:val="28"/>
        </w:rPr>
        <w:t>СО</w:t>
      </w:r>
      <w:proofErr w:type="gramEnd"/>
      <w:r w:rsidRPr="00907F3D">
        <w:rPr>
          <w:rFonts w:ascii="Times New Roman" w:hAnsi="Times New Roman"/>
          <w:sz w:val="28"/>
          <w:szCs w:val="28"/>
        </w:rPr>
        <w:t xml:space="preserve"> «Социально-реабилитационный центр для несовершеннолетних «Наш дом»; ГКУ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 «Дом детства»;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Владимировский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пансионат для инвал</w:t>
      </w:r>
      <w:r w:rsidRPr="00907F3D">
        <w:rPr>
          <w:rFonts w:ascii="Times New Roman" w:hAnsi="Times New Roman"/>
          <w:sz w:val="28"/>
          <w:szCs w:val="28"/>
        </w:rPr>
        <w:t>и</w:t>
      </w:r>
      <w:r w:rsidRPr="00907F3D">
        <w:rPr>
          <w:rFonts w:ascii="Times New Roman" w:hAnsi="Times New Roman"/>
          <w:sz w:val="28"/>
          <w:szCs w:val="28"/>
        </w:rPr>
        <w:t>дов (психоневрологический интернат)»; ГБУ СО «Сергиевский пансионат для детей-инвалидов (детский дом-интернат для умственно отсталых детей)»; ГБУ СО «Потаповский пансионат для инвалидов (психоневрологический и</w:t>
      </w:r>
      <w:r w:rsidRPr="00907F3D">
        <w:rPr>
          <w:rFonts w:ascii="Times New Roman" w:hAnsi="Times New Roman"/>
          <w:sz w:val="28"/>
          <w:szCs w:val="28"/>
        </w:rPr>
        <w:t>н</w:t>
      </w:r>
      <w:r w:rsidRPr="00907F3D">
        <w:rPr>
          <w:rFonts w:ascii="Times New Roman" w:hAnsi="Times New Roman"/>
          <w:sz w:val="28"/>
          <w:szCs w:val="28"/>
        </w:rPr>
        <w:t>тернат)»; 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пансионат для ветеранов труда (дом-интернат для престарелых и инвалидов)»; ГБУ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Сурдоцентр</w:t>
      </w:r>
      <w:proofErr w:type="spellEnd"/>
      <w:r w:rsidRPr="00907F3D">
        <w:rPr>
          <w:rFonts w:ascii="Times New Roman" w:hAnsi="Times New Roman"/>
          <w:sz w:val="28"/>
          <w:szCs w:val="28"/>
        </w:rPr>
        <w:t>» ГКУ СО «</w:t>
      </w:r>
      <w:proofErr w:type="spellStart"/>
      <w:r w:rsidRPr="00907F3D"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 w:rsidRPr="00907F3D">
        <w:rPr>
          <w:rFonts w:ascii="Times New Roman" w:hAnsi="Times New Roman"/>
          <w:sz w:val="28"/>
          <w:szCs w:val="28"/>
        </w:rPr>
        <w:t xml:space="preserve"> реабилитационный центр для детей и подростков с огр</w:t>
      </w:r>
      <w:r w:rsidRPr="00907F3D">
        <w:rPr>
          <w:rFonts w:ascii="Times New Roman" w:hAnsi="Times New Roman"/>
          <w:sz w:val="28"/>
          <w:szCs w:val="28"/>
        </w:rPr>
        <w:t>а</w:t>
      </w:r>
      <w:r w:rsidRPr="00907F3D">
        <w:rPr>
          <w:rFonts w:ascii="Times New Roman" w:hAnsi="Times New Roman"/>
          <w:sz w:val="28"/>
          <w:szCs w:val="28"/>
        </w:rPr>
        <w:t>ниченными возможностями». Наименьший результат – 89,6% - у двух учр</w:t>
      </w:r>
      <w:r w:rsidRPr="00907F3D">
        <w:rPr>
          <w:rFonts w:ascii="Times New Roman" w:hAnsi="Times New Roman"/>
          <w:sz w:val="28"/>
          <w:szCs w:val="28"/>
        </w:rPr>
        <w:t>е</w:t>
      </w:r>
      <w:r w:rsidRPr="00907F3D">
        <w:rPr>
          <w:rFonts w:ascii="Times New Roman" w:hAnsi="Times New Roman"/>
          <w:sz w:val="28"/>
          <w:szCs w:val="28"/>
        </w:rPr>
        <w:t>ждений: ГКУ СО «Социально-реабилитационный центр для несовершенн</w:t>
      </w:r>
      <w:r w:rsidRPr="00907F3D">
        <w:rPr>
          <w:rFonts w:ascii="Times New Roman" w:hAnsi="Times New Roman"/>
          <w:sz w:val="28"/>
          <w:szCs w:val="28"/>
        </w:rPr>
        <w:t>о</w:t>
      </w:r>
      <w:r w:rsidRPr="00907F3D">
        <w:rPr>
          <w:rFonts w:ascii="Times New Roman" w:hAnsi="Times New Roman"/>
          <w:sz w:val="28"/>
          <w:szCs w:val="28"/>
        </w:rPr>
        <w:t>летних «Огонек»; ГБУ СО «Южный пансионат для ветеранов труда (дом-интернат для престарелых и инвалидов)».</w:t>
      </w:r>
    </w:p>
    <w:p w:rsidR="00627B65" w:rsidRPr="00907F3D" w:rsidRDefault="00627B65" w:rsidP="0062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B65" w:rsidRDefault="00627B65" w:rsidP="00627B65">
      <w:pPr>
        <w:spacing w:after="0"/>
        <w:rPr>
          <w:rFonts w:ascii="Times New Roman" w:hAnsi="Times New Roman"/>
          <w:sz w:val="24"/>
          <w:szCs w:val="24"/>
        </w:rPr>
      </w:pPr>
    </w:p>
    <w:p w:rsidR="00573689" w:rsidRDefault="00573689" w:rsidP="00627B65">
      <w:pPr>
        <w:spacing w:after="0"/>
        <w:rPr>
          <w:rFonts w:ascii="Times New Roman" w:hAnsi="Times New Roman"/>
          <w:sz w:val="24"/>
          <w:szCs w:val="24"/>
        </w:rPr>
      </w:pPr>
    </w:p>
    <w:p w:rsidR="00573689" w:rsidRPr="009D7C62" w:rsidRDefault="00573689" w:rsidP="00627B65">
      <w:pPr>
        <w:spacing w:after="0"/>
        <w:rPr>
          <w:rFonts w:ascii="Times New Roman" w:hAnsi="Times New Roman"/>
          <w:sz w:val="24"/>
          <w:szCs w:val="24"/>
        </w:rPr>
      </w:pPr>
    </w:p>
    <w:p w:rsidR="00627B65" w:rsidRPr="00126E3E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Критерий «Доступность услуг для инвалидов»</w:t>
      </w:r>
    </w:p>
    <w:p w:rsidR="00627B65" w:rsidRPr="00126E3E" w:rsidRDefault="00627B65" w:rsidP="00627B65">
      <w:pPr>
        <w:rPr>
          <w:rFonts w:ascii="Times New Roman" w:hAnsi="Times New Roman" w:cs="Times New Roman"/>
          <w:sz w:val="28"/>
          <w:szCs w:val="28"/>
        </w:rPr>
      </w:pPr>
    </w:p>
    <w:p w:rsidR="00627B65" w:rsidRPr="00126E3E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5361B996" wp14:editId="67199D7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7B65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</w:t>
      </w:r>
      <w:r w:rsidRPr="00126E3E">
        <w:rPr>
          <w:rFonts w:ascii="Times New Roman" w:hAnsi="Times New Roman" w:cs="Times New Roman"/>
          <w:sz w:val="28"/>
          <w:szCs w:val="28"/>
        </w:rPr>
        <w:t>о</w:t>
      </w:r>
      <w:r w:rsidRPr="00126E3E">
        <w:rPr>
          <w:rFonts w:ascii="Times New Roman" w:hAnsi="Times New Roman" w:cs="Times New Roman"/>
          <w:sz w:val="28"/>
          <w:szCs w:val="28"/>
        </w:rPr>
        <w:t>ляющих инвалидам получать услуги наравне с другими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27B65" w:rsidRPr="007A1414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0D93273" wp14:editId="7771159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Pr="00C015E7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27,36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26,91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28.68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29,43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29,79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27.63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</w:tr>
      <w:tr w:rsidR="00627B65" w:rsidRPr="00C015E7" w:rsidTr="00D05E3F">
        <w:trPr>
          <w:trHeight w:val="1965"/>
        </w:trPr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28,83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29.19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0B5628" wp14:editId="34F50B4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7B65" w:rsidRPr="00C015E7" w:rsidRDefault="00627B65" w:rsidP="00627B65">
      <w:pPr>
        <w:rPr>
          <w:b/>
          <w:bCs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низаций социального обслуживания»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</w:t>
      </w:r>
      <w:r w:rsidRPr="00126E3E">
        <w:rPr>
          <w:rFonts w:ascii="Times New Roman" w:hAnsi="Times New Roman" w:cs="Times New Roman"/>
          <w:sz w:val="28"/>
          <w:szCs w:val="28"/>
        </w:rPr>
        <w:t>е</w:t>
      </w:r>
      <w:r w:rsidRPr="00126E3E">
        <w:rPr>
          <w:rFonts w:ascii="Times New Roman" w:hAnsi="Times New Roman" w:cs="Times New Roman"/>
          <w:sz w:val="28"/>
          <w:szCs w:val="28"/>
        </w:rPr>
        <w:t>лательностью, вежливостью работников организации, обеспечивающих пе</w:t>
      </w:r>
      <w:r w:rsidRPr="00126E3E">
        <w:rPr>
          <w:rFonts w:ascii="Times New Roman" w:hAnsi="Times New Roman" w:cs="Times New Roman"/>
          <w:sz w:val="28"/>
          <w:szCs w:val="28"/>
        </w:rPr>
        <w:t>р</w:t>
      </w:r>
      <w:r w:rsidRPr="00126E3E">
        <w:rPr>
          <w:rFonts w:ascii="Times New Roman" w:hAnsi="Times New Roman" w:cs="Times New Roman"/>
          <w:sz w:val="28"/>
          <w:szCs w:val="28"/>
        </w:rPr>
        <w:lastRenderedPageBreak/>
        <w:t>вичный контакт и информирование получателя услуги при непосредственном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3070"/>
        <w:gridCol w:w="1857"/>
        <w:gridCol w:w="1853"/>
        <w:gridCol w:w="1862"/>
      </w:tblGrid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38,96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38.24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39,32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39,44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«Наш дом»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99,5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интернат)»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39,56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37,08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37,52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99,7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39,88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39,24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39,32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39,76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38.32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39,72</w:t>
            </w:r>
          </w:p>
        </w:tc>
      </w:tr>
      <w:tr w:rsidR="00627B65" w:rsidRPr="00C015E7" w:rsidTr="00D05E3F">
        <w:tc>
          <w:tcPr>
            <w:tcW w:w="79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0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85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53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862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</w:tbl>
    <w:p w:rsidR="00627B65" w:rsidRPr="00C015E7" w:rsidRDefault="00627B65" w:rsidP="00627B65">
      <w:r>
        <w:rPr>
          <w:b/>
          <w:bCs/>
          <w:noProof/>
        </w:rPr>
        <w:drawing>
          <wp:inline distT="0" distB="0" distL="0" distR="0" wp14:anchorId="01B20A59" wp14:editId="2643A451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</w:t>
      </w:r>
      <w:r w:rsidRPr="00126E3E">
        <w:rPr>
          <w:rFonts w:ascii="Times New Roman" w:hAnsi="Times New Roman" w:cs="Times New Roman"/>
          <w:sz w:val="28"/>
          <w:szCs w:val="28"/>
        </w:rPr>
        <w:t>ь</w:t>
      </w:r>
      <w:r w:rsidRPr="00126E3E">
        <w:rPr>
          <w:rFonts w:ascii="Times New Roman" w:hAnsi="Times New Roman" w:cs="Times New Roman"/>
          <w:sz w:val="28"/>
          <w:szCs w:val="28"/>
        </w:rPr>
        <w:t>ностью, вежливостью работников организации, обеспечивающих непосре</w:t>
      </w:r>
      <w:r w:rsidRPr="00126E3E">
        <w:rPr>
          <w:rFonts w:ascii="Times New Roman" w:hAnsi="Times New Roman" w:cs="Times New Roman"/>
          <w:sz w:val="28"/>
          <w:szCs w:val="28"/>
        </w:rPr>
        <w:t>д</w:t>
      </w:r>
      <w:r w:rsidRPr="00126E3E">
        <w:rPr>
          <w:rFonts w:ascii="Times New Roman" w:hAnsi="Times New Roman" w:cs="Times New Roman"/>
          <w:sz w:val="28"/>
          <w:szCs w:val="28"/>
        </w:rPr>
        <w:t>ственное оказание услуги при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Default="00627B65" w:rsidP="00627B65">
      <w:pPr>
        <w:rPr>
          <w:b/>
          <w:bCs/>
        </w:rPr>
      </w:pPr>
    </w:p>
    <w:p w:rsidR="00573689" w:rsidRDefault="00573689" w:rsidP="00627B65">
      <w:pPr>
        <w:rPr>
          <w:b/>
          <w:bCs/>
        </w:rPr>
      </w:pPr>
    </w:p>
    <w:p w:rsidR="00573689" w:rsidRPr="00C015E7" w:rsidRDefault="00573689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39.12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39,76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37,28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39,44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 (псих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99,4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39,76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39,96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39.44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39,92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5736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573689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73689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4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5" w:type="dxa"/>
          </w:tcPr>
          <w:p w:rsidR="00627B65" w:rsidRPr="00573689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89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pPr>
        <w:tabs>
          <w:tab w:val="left" w:pos="114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12DF434D" wp14:editId="1A2590C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</w:t>
      </w:r>
      <w:r w:rsidRPr="00126E3E">
        <w:rPr>
          <w:rFonts w:ascii="Times New Roman" w:hAnsi="Times New Roman" w:cs="Times New Roman"/>
          <w:sz w:val="28"/>
          <w:szCs w:val="28"/>
        </w:rPr>
        <w:t>ь</w:t>
      </w:r>
      <w:r w:rsidRPr="00126E3E">
        <w:rPr>
          <w:rFonts w:ascii="Times New Roman" w:hAnsi="Times New Roman" w:cs="Times New Roman"/>
          <w:sz w:val="28"/>
          <w:szCs w:val="28"/>
        </w:rPr>
        <w:t>ностью, вежливостью работников организации при использовании дистанц</w:t>
      </w:r>
      <w:r w:rsidRPr="00126E3E">
        <w:rPr>
          <w:rFonts w:ascii="Times New Roman" w:hAnsi="Times New Roman" w:cs="Times New Roman"/>
          <w:sz w:val="28"/>
          <w:szCs w:val="28"/>
        </w:rPr>
        <w:t>и</w:t>
      </w:r>
      <w:r w:rsidRPr="00126E3E">
        <w:rPr>
          <w:rFonts w:ascii="Times New Roman" w:hAnsi="Times New Roman" w:cs="Times New Roman"/>
          <w:sz w:val="28"/>
          <w:szCs w:val="28"/>
        </w:rPr>
        <w:t>онных форм взаимодействия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19,62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 (псих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19,56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0F2C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93B27C" wp14:editId="3B3306A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оказания услуг»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</w:t>
      </w:r>
      <w:r w:rsidRPr="00126E3E">
        <w:rPr>
          <w:rFonts w:ascii="Times New Roman" w:hAnsi="Times New Roman" w:cs="Times New Roman"/>
          <w:sz w:val="28"/>
          <w:szCs w:val="28"/>
        </w:rPr>
        <w:t>о</w:t>
      </w:r>
      <w:r w:rsidRPr="00126E3E">
        <w:rPr>
          <w:rFonts w:ascii="Times New Roman" w:hAnsi="Times New Roman" w:cs="Times New Roman"/>
          <w:sz w:val="28"/>
          <w:szCs w:val="28"/>
        </w:rPr>
        <w:t>вать организацию родственникам и знакомым (могли бы ее рекомендовать, если бы была возможность выбора организации)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29,61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28,14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29,91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социального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29,97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29,58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молодёжный пансионат для инвалидов (псих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29,91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29,73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28,92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19.78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0F2C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29,91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5BC7F4C9" wp14:editId="2106A3E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</w:t>
      </w:r>
      <w:r w:rsidRPr="00126E3E">
        <w:rPr>
          <w:rFonts w:ascii="Times New Roman" w:hAnsi="Times New Roman" w:cs="Times New Roman"/>
          <w:sz w:val="28"/>
          <w:szCs w:val="28"/>
        </w:rPr>
        <w:t>н</w:t>
      </w:r>
      <w:r w:rsidRPr="00126E3E">
        <w:rPr>
          <w:rFonts w:ascii="Times New Roman" w:hAnsi="Times New Roman" w:cs="Times New Roman"/>
          <w:sz w:val="28"/>
          <w:szCs w:val="28"/>
        </w:rPr>
        <w:t>ными условиями предоставления услуг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Default="00627B65" w:rsidP="00627B65">
      <w:pPr>
        <w:rPr>
          <w:b/>
          <w:bCs/>
        </w:rPr>
      </w:pPr>
    </w:p>
    <w:p w:rsidR="000F2CBC" w:rsidRPr="00C015E7" w:rsidRDefault="000F2CBC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лей «Иволга» г. о. С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99,1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19.78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инвалидов (псих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0F2C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19,94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0F2CBC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2CBC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0F2CBC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BC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46834B9" wp14:editId="4CBB5601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144E" w:rsidRDefault="00E1144E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49,45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E1144E" w:rsidRDefault="000975F2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49,54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«Наш дом»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  <w:r w:rsidR="00DF2441" w:rsidRPr="00E1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49,95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49,65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49,45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(психоневролог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99,0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  <w:r w:rsidR="000975F2" w:rsidRPr="00E1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49,35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49,65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E11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49,85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915" w:type="dxa"/>
          </w:tcPr>
          <w:p w:rsidR="00627B65" w:rsidRPr="00E1144E" w:rsidRDefault="009F7983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</w:tr>
      <w:tr w:rsidR="00627B65" w:rsidRPr="00C015E7" w:rsidTr="00D05E3F">
        <w:tc>
          <w:tcPr>
            <w:tcW w:w="817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627B65" w:rsidRPr="00E1144E" w:rsidRDefault="00627B65" w:rsidP="00D05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4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915" w:type="dxa"/>
          </w:tcPr>
          <w:p w:rsidR="00627B65" w:rsidRPr="00E1144E" w:rsidRDefault="00627B65" w:rsidP="00D0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</w:tbl>
    <w:p w:rsidR="00627B65" w:rsidRPr="00C015E7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98D83B8" wp14:editId="1502E20B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27B65" w:rsidRDefault="00627B65" w:rsidP="00627B65"/>
    <w:p w:rsidR="00B84FFE" w:rsidRDefault="00B84FFE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FE" w:rsidRDefault="00B84FFE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FFE" w:rsidRDefault="00B84FFE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93E" w:rsidRPr="00BA58B1" w:rsidRDefault="00E25142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A67EC" w:rsidRPr="00BA58B1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748D">
        <w:rPr>
          <w:rFonts w:ascii="Times New Roman" w:hAnsi="Times New Roman" w:cs="Times New Roman"/>
          <w:b/>
          <w:sz w:val="28"/>
          <w:szCs w:val="28"/>
        </w:rPr>
        <w:t>1</w:t>
      </w:r>
      <w:r w:rsidR="000143AE" w:rsidRPr="00BA58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67EC" w:rsidRPr="00BA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63" w:rsidRPr="00BA58B1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</w:t>
      </w:r>
      <w:r w:rsidR="00F66B63" w:rsidRPr="00BA58B1">
        <w:rPr>
          <w:rFonts w:ascii="Times New Roman" w:hAnsi="Times New Roman" w:cs="Times New Roman"/>
          <w:b/>
          <w:sz w:val="28"/>
          <w:szCs w:val="28"/>
        </w:rPr>
        <w:t>а</w:t>
      </w:r>
      <w:r w:rsidR="00F66B63" w:rsidRPr="00BA58B1">
        <w:rPr>
          <w:rFonts w:ascii="Times New Roman" w:hAnsi="Times New Roman" w:cs="Times New Roman"/>
          <w:b/>
          <w:sz w:val="28"/>
          <w:szCs w:val="28"/>
        </w:rPr>
        <w:t>чений по критериям и показателям для каждой организации</w:t>
      </w:r>
    </w:p>
    <w:p w:rsidR="0045180C" w:rsidRDefault="0045180C" w:rsidP="0045180C"/>
    <w:p w:rsidR="0045180C" w:rsidRDefault="0045180C" w:rsidP="0045180C">
      <w:r>
        <w:t>По 1 группе показателей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897"/>
        <w:gridCol w:w="1894"/>
        <w:gridCol w:w="1902"/>
      </w:tblGrid>
      <w:tr w:rsidR="0045180C" w:rsidRPr="006A5CA8" w:rsidTr="004320E6">
        <w:tc>
          <w:tcPr>
            <w:tcW w:w="817" w:type="dxa"/>
          </w:tcPr>
          <w:p w:rsidR="0045180C" w:rsidRPr="00E1144E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45180C" w:rsidRPr="00E1144E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45180C" w:rsidRPr="00E1144E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45180C" w:rsidRPr="00E1144E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45180C" w:rsidRPr="00E1144E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«Феникс»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тей)»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валидов)» 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E11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DE2D26" w:rsidRPr="00E1144E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1144E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4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15" w:type="dxa"/>
          </w:tcPr>
          <w:p w:rsidR="00DE2D26" w:rsidRPr="00E1144E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4E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</w:tbl>
    <w:p w:rsidR="0045180C" w:rsidRDefault="0045180C" w:rsidP="0045180C"/>
    <w:p w:rsidR="007755FE" w:rsidRDefault="007755FE" w:rsidP="007755FE">
      <w:pPr>
        <w:spacing w:after="120"/>
        <w:jc w:val="center"/>
        <w:sectPr w:rsidR="007755FE" w:rsidSect="00600E0D">
          <w:footerReference w:type="default" r:id="rId25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755FE" w:rsidRDefault="00C3748D" w:rsidP="007755FE">
      <w:pPr>
        <w:spacing w:after="120"/>
        <w:jc w:val="center"/>
        <w:sectPr w:rsidR="007755FE" w:rsidSect="00AB26CC">
          <w:pgSz w:w="11906" w:h="16838" w:code="9"/>
          <w:pgMar w:top="0" w:right="0" w:bottom="0" w:left="0" w:header="18288" w:footer="23760" w:gutter="0"/>
          <w:cols w:space="708"/>
          <w:docGrid w:linePitch="360"/>
        </w:sectPr>
      </w:pPr>
      <w:r w:rsidRPr="00876B97">
        <w:rPr>
          <w:noProof/>
        </w:rPr>
        <w:lastRenderedPageBreak/>
        <w:drawing>
          <wp:inline distT="0" distB="0" distL="0" distR="0" wp14:anchorId="303D86FA" wp14:editId="43700268">
            <wp:extent cx="5991225" cy="118491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5180C" w:rsidRPr="00CA63C1" w:rsidRDefault="0045180C" w:rsidP="0045180C">
      <w:pPr>
        <w:rPr>
          <w:rFonts w:ascii="Times New Roman" w:hAnsi="Times New Roman" w:cs="Times New Roman"/>
          <w:sz w:val="28"/>
          <w:szCs w:val="28"/>
        </w:rPr>
      </w:pPr>
      <w:r w:rsidRPr="00CA63C1">
        <w:rPr>
          <w:rFonts w:ascii="Times New Roman" w:hAnsi="Times New Roman" w:cs="Times New Roman"/>
          <w:sz w:val="28"/>
          <w:szCs w:val="28"/>
        </w:rPr>
        <w:lastRenderedPageBreak/>
        <w:t>По 2 группе показателей</w:t>
      </w:r>
    </w:p>
    <w:p w:rsidR="0045180C" w:rsidRPr="00CA63C1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070"/>
        <w:gridCol w:w="1897"/>
        <w:gridCol w:w="1894"/>
        <w:gridCol w:w="1902"/>
      </w:tblGrid>
      <w:tr w:rsidR="0045180C" w:rsidRPr="00CA63C1" w:rsidTr="004320E6">
        <w:tc>
          <w:tcPr>
            <w:tcW w:w="817" w:type="dxa"/>
          </w:tcPr>
          <w:p w:rsidR="0045180C" w:rsidRPr="00CA63C1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45180C" w:rsidRPr="00CA63C1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45180C" w:rsidRPr="00CA63C1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45180C" w:rsidRPr="00CA63C1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45180C" w:rsidRPr="00CA63C1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19,92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97,75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97,75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19,99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19,85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19,92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19,83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19,77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98,59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98,59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97,21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97,21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19,44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98,14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98,14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97,06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97,06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19,41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19,38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19,72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валидов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99,04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99,04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19,81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CA63C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CA6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99,16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99,16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19,83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2D26" w:rsidRPr="00CA63C1" w:rsidTr="004320E6">
        <w:tc>
          <w:tcPr>
            <w:tcW w:w="817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DE2D26" w:rsidRPr="00CA63C1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A63C1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914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915" w:type="dxa"/>
          </w:tcPr>
          <w:p w:rsidR="00DE2D26" w:rsidRPr="00CA63C1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C1">
              <w:rPr>
                <w:rFonts w:ascii="Times New Roman" w:hAnsi="Times New Roman" w:cs="Times New Roman"/>
                <w:sz w:val="28"/>
                <w:szCs w:val="28"/>
              </w:rPr>
              <w:t>17,37</w:t>
            </w:r>
          </w:p>
        </w:tc>
      </w:tr>
    </w:tbl>
    <w:p w:rsidR="0045180C" w:rsidRPr="00CA63C1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Pr="00CA63C1" w:rsidRDefault="0045180C" w:rsidP="004518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7755FE" w:rsidRPr="007755FE" w:rsidRDefault="00C3748D" w:rsidP="0045180C">
      <w:pPr>
        <w:rPr>
          <w:lang w:val="en-US"/>
        </w:rPr>
      </w:pPr>
      <w:r w:rsidRPr="00876B97">
        <w:rPr>
          <w:noProof/>
        </w:rPr>
        <w:lastRenderedPageBreak/>
        <w:drawing>
          <wp:inline distT="0" distB="0" distL="0" distR="0" wp14:anchorId="06D77AF6" wp14:editId="1394E206">
            <wp:extent cx="5940425" cy="10932795"/>
            <wp:effectExtent l="57150" t="57150" r="41275" b="400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180C" w:rsidRPr="0089712F" w:rsidRDefault="0045180C" w:rsidP="0045180C">
      <w:pPr>
        <w:rPr>
          <w:rFonts w:ascii="Times New Roman" w:hAnsi="Times New Roman" w:cs="Times New Roman"/>
          <w:sz w:val="28"/>
          <w:szCs w:val="28"/>
        </w:rPr>
      </w:pPr>
      <w:r w:rsidRPr="0089712F">
        <w:rPr>
          <w:rFonts w:ascii="Times New Roman" w:hAnsi="Times New Roman" w:cs="Times New Roman"/>
          <w:sz w:val="28"/>
          <w:szCs w:val="28"/>
        </w:rPr>
        <w:lastRenderedPageBreak/>
        <w:t>По 3 группе показателей</w:t>
      </w:r>
    </w:p>
    <w:p w:rsidR="0045180C" w:rsidRPr="0089712F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070"/>
        <w:gridCol w:w="1897"/>
        <w:gridCol w:w="1894"/>
        <w:gridCol w:w="1902"/>
      </w:tblGrid>
      <w:tr w:rsidR="0045180C" w:rsidRPr="0089712F" w:rsidTr="004320E6">
        <w:tc>
          <w:tcPr>
            <w:tcW w:w="817" w:type="dxa"/>
          </w:tcPr>
          <w:p w:rsidR="0045180C" w:rsidRPr="0089712F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45180C" w:rsidRPr="0089712F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45180C" w:rsidRPr="0089712F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45180C" w:rsidRPr="0089712F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45180C" w:rsidRPr="0089712F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валидов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89712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8971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E2D26" w:rsidRPr="0089712F" w:rsidTr="004320E6">
        <w:tc>
          <w:tcPr>
            <w:tcW w:w="817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DE2D26" w:rsidRPr="0089712F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9712F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4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15" w:type="dxa"/>
          </w:tcPr>
          <w:p w:rsidR="00DE2D26" w:rsidRPr="0089712F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12F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</w:tbl>
    <w:p w:rsidR="0045180C" w:rsidRPr="0089712F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Pr="0089712F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Default="0045180C" w:rsidP="0045180C"/>
    <w:p w:rsidR="007755FE" w:rsidRDefault="000620A5" w:rsidP="0045180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1728177" wp14:editId="70DD5C43">
            <wp:extent cx="5940425" cy="8594090"/>
            <wp:effectExtent l="57150" t="57150" r="41275" b="546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  <w:r w:rsidRPr="00BC6FCD">
        <w:rPr>
          <w:rFonts w:ascii="Times New Roman" w:hAnsi="Times New Roman" w:cs="Times New Roman"/>
          <w:sz w:val="28"/>
          <w:szCs w:val="28"/>
        </w:rPr>
        <w:lastRenderedPageBreak/>
        <w:t>По 4 группе показателей</w:t>
      </w: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070"/>
        <w:gridCol w:w="1897"/>
        <w:gridCol w:w="1894"/>
        <w:gridCol w:w="1902"/>
      </w:tblGrid>
      <w:tr w:rsidR="0045180C" w:rsidRPr="00BC6FCD" w:rsidTr="004320E6">
        <w:tc>
          <w:tcPr>
            <w:tcW w:w="817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валидов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BC6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Default="0045180C" w:rsidP="0045180C"/>
    <w:p w:rsidR="007755FE" w:rsidRDefault="000620A5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6D94890B" wp14:editId="765A69B2">
            <wp:extent cx="5940425" cy="8593455"/>
            <wp:effectExtent l="0" t="0" r="317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  <w:r w:rsidRPr="00BC6FCD">
        <w:rPr>
          <w:rFonts w:ascii="Times New Roman" w:hAnsi="Times New Roman" w:cs="Times New Roman"/>
          <w:sz w:val="28"/>
          <w:szCs w:val="28"/>
        </w:rPr>
        <w:lastRenderedPageBreak/>
        <w:t>По 5 группе показателей</w:t>
      </w: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070"/>
        <w:gridCol w:w="1897"/>
        <w:gridCol w:w="1894"/>
        <w:gridCol w:w="1902"/>
      </w:tblGrid>
      <w:tr w:rsidR="0045180C" w:rsidRPr="00BC6FCD" w:rsidTr="004320E6">
        <w:tc>
          <w:tcPr>
            <w:tcW w:w="817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914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раметра</w:t>
            </w:r>
          </w:p>
        </w:tc>
        <w:tc>
          <w:tcPr>
            <w:tcW w:w="1915" w:type="dxa"/>
          </w:tcPr>
          <w:p w:rsidR="0045180C" w:rsidRPr="00BC6FCD" w:rsidRDefault="0045180C" w:rsidP="0043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казателя с учетом зн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чимости кр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терия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99,55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99,55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28,87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«Гармония»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29,37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99,37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29,81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98,83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98,83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29,65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29,68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валидов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BC6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2D26" w:rsidRPr="00BC6FCD" w:rsidTr="004320E6">
        <w:tc>
          <w:tcPr>
            <w:tcW w:w="817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DE2D26" w:rsidRPr="00BC6FCD" w:rsidRDefault="00DE2D26" w:rsidP="00DE2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DE2D26" w:rsidRPr="00BC6FCD" w:rsidRDefault="00DE2D26" w:rsidP="00DE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</w:rPr>
      </w:pPr>
    </w:p>
    <w:p w:rsidR="0045180C" w:rsidRPr="00BC6FCD" w:rsidRDefault="0045180C" w:rsidP="004518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55FE" w:rsidRPr="00BC6FCD" w:rsidRDefault="007755FE" w:rsidP="004518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55FE" w:rsidRPr="007755FE" w:rsidRDefault="000620A5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17959240" wp14:editId="6018571F">
            <wp:extent cx="5940425" cy="8593455"/>
            <wp:effectExtent l="0" t="0" r="3175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5180C" w:rsidRDefault="0045180C" w:rsidP="0045180C">
      <w:pPr>
        <w:rPr>
          <w:b/>
        </w:rPr>
      </w:pPr>
    </w:p>
    <w:p w:rsidR="00BC6FCD" w:rsidRDefault="0070293E" w:rsidP="000620A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4</w:t>
      </w:r>
      <w:r w:rsidR="00BC6FC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620A5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Качественный и количественный анализ результатов </w:t>
      </w:r>
    </w:p>
    <w:p w:rsidR="00BC6FCD" w:rsidRDefault="000620A5" w:rsidP="000620A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независимой оценки по каждому критерию и показателю д</w:t>
      </w:r>
    </w:p>
    <w:p w:rsidR="00F66B63" w:rsidRPr="00302C9E" w:rsidRDefault="000620A5" w:rsidP="000620A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ля оценива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мых</w:t>
      </w:r>
      <w:r w:rsidR="00BC6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</w:t>
      </w:r>
    </w:p>
    <w:p w:rsidR="0070293E" w:rsidRPr="00FD4C5C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0293E" w:rsidRPr="00710E18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18">
        <w:rPr>
          <w:rFonts w:ascii="Times New Roman" w:eastAsia="Times New Roman" w:hAnsi="Times New Roman" w:cs="Times New Roman"/>
          <w:sz w:val="24"/>
        </w:rPr>
        <w:t>1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="00BA58B1" w:rsidRPr="00BA58B1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BA58B1" w:rsidRPr="00BA58B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A58B1" w:rsidRPr="00BA58B1">
        <w:rPr>
          <w:rFonts w:ascii="Times New Roman" w:eastAsia="Times New Roman" w:hAnsi="Times New Roman" w:cs="Times New Roman"/>
          <w:sz w:val="28"/>
          <w:szCs w:val="28"/>
        </w:rPr>
        <w:t>ных учреждений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0620A5" w:rsidRDefault="0070293E" w:rsidP="000620A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64187F" w:rsidRPr="003435CE" w:rsidTr="00386EBC">
        <w:trPr>
          <w:jc w:val="center"/>
        </w:trPr>
        <w:tc>
          <w:tcPr>
            <w:tcW w:w="604" w:type="dxa"/>
            <w:vMerge w:val="restart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64187F" w:rsidRPr="007A79A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AE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</w:t>
            </w:r>
            <w:r w:rsidRPr="007A7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9AE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ству социально-демографической и семейной п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литики Сама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408" w:type="dxa"/>
            <w:gridSpan w:val="6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64187F" w:rsidRPr="003435CE" w:rsidTr="00386EBC">
        <w:trPr>
          <w:jc w:val="center"/>
        </w:trPr>
        <w:tc>
          <w:tcPr>
            <w:tcW w:w="604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тость и досту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ность инфо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мации об о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ции с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1284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комфор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ность условий пред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ставления услуг, в том числе время ожидания пред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ставления услуги</w:t>
            </w:r>
          </w:p>
        </w:tc>
        <w:tc>
          <w:tcPr>
            <w:tcW w:w="1240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досту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ность услуг для инвал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98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доброжел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ность услов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ями ок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зания услуг</w:t>
            </w:r>
          </w:p>
        </w:tc>
        <w:tc>
          <w:tcPr>
            <w:tcW w:w="1081" w:type="dxa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041" w:rsidRPr="003435CE" w:rsidTr="00386EBC">
        <w:trPr>
          <w:trHeight w:val="968"/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Нормативные значения</w:t>
            </w:r>
          </w:p>
        </w:tc>
        <w:tc>
          <w:tcPr>
            <w:tcW w:w="1082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>
            <w:pPr>
              <w:rPr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>
            <w:pPr>
              <w:rPr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C01041" w:rsidRPr="00BC6FCD" w:rsidRDefault="00C01041">
            <w:pPr>
              <w:rPr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C01041" w:rsidRPr="00BC6FCD" w:rsidRDefault="00C01041">
            <w:pPr>
              <w:rPr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6FCD">
              <w:rPr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sz w:val="28"/>
                <w:szCs w:val="28"/>
              </w:rPr>
              <w:t>СО</w:t>
            </w:r>
            <w:proofErr w:type="gramEnd"/>
            <w:r w:rsidRPr="00BC6FCD">
              <w:rPr>
                <w:sz w:val="28"/>
                <w:szCs w:val="28"/>
              </w:rPr>
              <w:t xml:space="preserve"> «Центр пом</w:t>
            </w:r>
            <w:r w:rsidRPr="00BC6FCD">
              <w:rPr>
                <w:sz w:val="28"/>
                <w:szCs w:val="28"/>
              </w:rPr>
              <w:t>о</w:t>
            </w:r>
            <w:r w:rsidRPr="00BC6FCD">
              <w:rPr>
                <w:sz w:val="28"/>
                <w:szCs w:val="28"/>
              </w:rPr>
              <w:t xml:space="preserve">щи детям, оставшимся без попечения родителей «Иволга»  </w:t>
            </w:r>
            <w:proofErr w:type="spellStart"/>
            <w:r w:rsidRPr="00BC6FCD">
              <w:rPr>
                <w:sz w:val="28"/>
                <w:szCs w:val="28"/>
              </w:rPr>
              <w:t>г.о</w:t>
            </w:r>
            <w:proofErr w:type="spellEnd"/>
            <w:r w:rsidRPr="00BC6FCD">
              <w:rPr>
                <w:sz w:val="28"/>
                <w:szCs w:val="28"/>
              </w:rPr>
              <w:t>. Самара (ко</w:t>
            </w:r>
            <w:r w:rsidRPr="00BC6FCD">
              <w:rPr>
                <w:sz w:val="28"/>
                <w:szCs w:val="28"/>
              </w:rPr>
              <w:t>р</w:t>
            </w:r>
            <w:r w:rsidRPr="00BC6FCD">
              <w:rPr>
                <w:sz w:val="28"/>
                <w:szCs w:val="28"/>
              </w:rPr>
              <w:t>рекционный)»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99,26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C01041" w:rsidRPr="00BC6FCD" w:rsidRDefault="00C01041" w:rsidP="00D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родителей, имени Фрол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ва Б.П.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98,96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97,75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91,36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98,96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99,66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льяттинский соц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ально-реабилитац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несове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летних «Гарм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88,91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96,92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6FCD">
              <w:rPr>
                <w:sz w:val="28"/>
                <w:szCs w:val="28"/>
              </w:rPr>
              <w:t>ГКУ СО «</w:t>
            </w:r>
            <w:proofErr w:type="spellStart"/>
            <w:proofErr w:type="gramStart"/>
            <w:r w:rsidRPr="00BC6FCD">
              <w:rPr>
                <w:sz w:val="28"/>
                <w:szCs w:val="28"/>
              </w:rPr>
              <w:t>К</w:t>
            </w:r>
            <w:r w:rsidRPr="00BC6FCD">
              <w:rPr>
                <w:sz w:val="28"/>
                <w:szCs w:val="28"/>
              </w:rPr>
              <w:t>и</w:t>
            </w:r>
            <w:r w:rsidRPr="00BC6FCD">
              <w:rPr>
                <w:sz w:val="28"/>
                <w:szCs w:val="28"/>
              </w:rPr>
              <w:t>нель</w:t>
            </w:r>
            <w:proofErr w:type="spellEnd"/>
            <w:r w:rsidRPr="00BC6FCD">
              <w:rPr>
                <w:sz w:val="28"/>
                <w:szCs w:val="28"/>
              </w:rPr>
              <w:t>-Черкасский</w:t>
            </w:r>
            <w:proofErr w:type="gramEnd"/>
            <w:r w:rsidRPr="00BC6FCD">
              <w:rPr>
                <w:sz w:val="28"/>
                <w:szCs w:val="28"/>
              </w:rPr>
              <w:t xml:space="preserve"> социально-реабилитац</w:t>
            </w:r>
            <w:r w:rsidRPr="00BC6FCD">
              <w:rPr>
                <w:sz w:val="28"/>
                <w:szCs w:val="28"/>
              </w:rPr>
              <w:t>и</w:t>
            </w:r>
            <w:r w:rsidRPr="00BC6FCD">
              <w:rPr>
                <w:sz w:val="28"/>
                <w:szCs w:val="28"/>
              </w:rPr>
              <w:t>онный центр для несове</w:t>
            </w:r>
            <w:r w:rsidRPr="00BC6FCD">
              <w:rPr>
                <w:sz w:val="28"/>
                <w:szCs w:val="28"/>
              </w:rPr>
              <w:t>р</w:t>
            </w:r>
            <w:r w:rsidRPr="00BC6FCD">
              <w:rPr>
                <w:sz w:val="28"/>
                <w:szCs w:val="28"/>
              </w:rPr>
              <w:t>шенн</w:t>
            </w:r>
            <w:r w:rsidRPr="00BC6FCD">
              <w:rPr>
                <w:sz w:val="28"/>
                <w:szCs w:val="28"/>
              </w:rPr>
              <w:t>о</w:t>
            </w:r>
            <w:r w:rsidRPr="00BC6FCD">
              <w:rPr>
                <w:sz w:val="28"/>
                <w:szCs w:val="28"/>
              </w:rPr>
              <w:t>летних «Солне</w:t>
            </w:r>
            <w:r w:rsidRPr="00BC6FCD">
              <w:rPr>
                <w:sz w:val="28"/>
                <w:szCs w:val="28"/>
              </w:rPr>
              <w:t>ч</w:t>
            </w:r>
            <w:r w:rsidRPr="00BC6FCD">
              <w:rPr>
                <w:sz w:val="28"/>
                <w:szCs w:val="28"/>
              </w:rPr>
              <w:t>ный»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97,72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93,82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81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циально-реабилитац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несове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летних «Огонек»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99,12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93,89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98,38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97,49</w:t>
            </w:r>
          </w:p>
        </w:tc>
        <w:tc>
          <w:tcPr>
            <w:tcW w:w="1081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</w:tr>
      <w:tr w:rsidR="00C01041" w:rsidRPr="003435CE" w:rsidTr="00386EBC">
        <w:trPr>
          <w:trHeight w:val="1416"/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но-реабилитац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несове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летних «Феникс»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91,84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99,08</w:t>
            </w:r>
          </w:p>
        </w:tc>
        <w:tc>
          <w:tcPr>
            <w:tcW w:w="1123" w:type="dxa"/>
          </w:tcPr>
          <w:p w:rsidR="00C01041" w:rsidRPr="00BC6FCD" w:rsidRDefault="00D05E3F" w:rsidP="00B63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99,28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циально-реабилитац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несове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летних «Наш дом»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93,04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зенчукский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ального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90,68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99,54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99,62</w:t>
            </w:r>
          </w:p>
        </w:tc>
        <w:tc>
          <w:tcPr>
            <w:tcW w:w="1081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гностики и консультир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вания Сама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91.1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98,56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  <w:r w:rsidR="00D05E3F"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инвалидов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99,61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91,43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99,76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димировский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сионат для инвалидов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93,88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99,42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95,88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91,79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99,06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 для престарелых и инвалидов)»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95,24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91,63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98,65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мейский сп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циальный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сионат (спец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альный 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98,24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90,89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97,52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гиевский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сионат для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тей-инвалидов (де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дом-интернат для умственно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сталых детей)»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таповский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инвалидов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93,85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волжский 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лодёжный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инвалидов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98,92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90,89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99,72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ростянский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онат для ветеранов войны и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да (дом-интернат 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99,6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98,59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радненский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93,13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99,92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марский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ластной геро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тологич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97,21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99,94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«Ч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паевский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98,14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92,83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98,88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97,06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91,82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88,89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7" w:type="dxa"/>
          </w:tcPr>
          <w:p w:rsidR="00C01041" w:rsidRPr="00BC6FCD" w:rsidRDefault="009D5315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теранов труда (дом-интернат 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93,19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99,68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билитацио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ный центр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для инвалидов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99,04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99,48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99,16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91,97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99,84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81" w:type="dxa"/>
          </w:tcPr>
          <w:p w:rsidR="00C01041" w:rsidRPr="00BC6FCD" w:rsidRDefault="00F95277" w:rsidP="0046090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доцентр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билитацио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 центр для детей и по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ростков с ограниченн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ми возможн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99,84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99,34</w:t>
            </w:r>
          </w:p>
        </w:tc>
        <w:tc>
          <w:tcPr>
            <w:tcW w:w="1123" w:type="dxa"/>
          </w:tcPr>
          <w:p w:rsidR="00C01041" w:rsidRPr="00BC6FCD" w:rsidRDefault="00BD596C" w:rsidP="00B63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01041" w:rsidRPr="00BC6FC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«Ре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билитацио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 центр для детей и по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ростков с ограниченн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ми возможн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стями «Све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лячок»</w:t>
            </w:r>
          </w:p>
        </w:tc>
        <w:tc>
          <w:tcPr>
            <w:tcW w:w="1082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98,28</w:t>
            </w:r>
          </w:p>
        </w:tc>
        <w:tc>
          <w:tcPr>
            <w:tcW w:w="1284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99,88</w:t>
            </w:r>
          </w:p>
        </w:tc>
        <w:tc>
          <w:tcPr>
            <w:tcW w:w="1240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8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99,44</w:t>
            </w:r>
          </w:p>
        </w:tc>
        <w:tc>
          <w:tcPr>
            <w:tcW w:w="1123" w:type="dxa"/>
          </w:tcPr>
          <w:p w:rsidR="00C01041" w:rsidRPr="00BC6FCD" w:rsidRDefault="00C01041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1" w:type="dxa"/>
          </w:tcPr>
          <w:p w:rsidR="00C01041" w:rsidRPr="00BC6FCD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</w:tr>
      <w:tr w:rsidR="00C01041" w:rsidRPr="003435CE" w:rsidTr="00386EBC">
        <w:trPr>
          <w:trHeight w:val="886"/>
          <w:jc w:val="center"/>
        </w:trPr>
        <w:tc>
          <w:tcPr>
            <w:tcW w:w="604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C01041" w:rsidRPr="00BC6FCD" w:rsidRDefault="00C01041" w:rsidP="0038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Средний пок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затель </w:t>
            </w:r>
          </w:p>
        </w:tc>
        <w:tc>
          <w:tcPr>
            <w:tcW w:w="1082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99,05</w:t>
            </w:r>
          </w:p>
        </w:tc>
        <w:tc>
          <w:tcPr>
            <w:tcW w:w="1284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240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92,69</w:t>
            </w:r>
          </w:p>
        </w:tc>
        <w:tc>
          <w:tcPr>
            <w:tcW w:w="1598" w:type="dxa"/>
          </w:tcPr>
          <w:p w:rsidR="00C01041" w:rsidRPr="00BC6FCD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123" w:type="dxa"/>
          </w:tcPr>
          <w:p w:rsidR="00C01041" w:rsidRPr="00BC6FCD" w:rsidRDefault="00E31003" w:rsidP="00AB4AA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</w:t>
            </w:r>
            <w:r w:rsidR="00AB4AA6"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80</w:t>
            </w:r>
          </w:p>
        </w:tc>
        <w:tc>
          <w:tcPr>
            <w:tcW w:w="1081" w:type="dxa"/>
          </w:tcPr>
          <w:p w:rsidR="00C01041" w:rsidRPr="00BC6FCD" w:rsidRDefault="00E31003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97,75</w:t>
            </w:r>
          </w:p>
        </w:tc>
      </w:tr>
    </w:tbl>
    <w:p w:rsidR="00135684" w:rsidRDefault="00135684" w:rsidP="00135684"/>
    <w:p w:rsidR="002E302A" w:rsidRDefault="00113BE9" w:rsidP="00AF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4.1. Сравнительный анализ результатов независимой оценки по каждому критерию и показателю для оцениваемых учреждений         </w:t>
      </w:r>
    </w:p>
    <w:p w:rsidR="00135684" w:rsidRPr="007A79AE" w:rsidRDefault="00135684" w:rsidP="00AF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>Наилучшим уровнем по фактической оценке качества работы учрежд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ний социальной сферы,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 xml:space="preserve">  в разрезе о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>дельных групп показателей являются:</w:t>
      </w:r>
    </w:p>
    <w:p w:rsidR="00135684" w:rsidRPr="009D5315" w:rsidRDefault="001C4247" w:rsidP="00E31003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первой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ГКУ СО «Красноярский социально-реабилитационный центр для несовершеннолетних «Феникс»; ГКУ СО «Центр диагностики и консультирования Самарской области»; 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В</w:t>
      </w:r>
      <w:r w:rsidR="00E31003" w:rsidRPr="009D5315">
        <w:rPr>
          <w:rFonts w:ascii="Times New Roman" w:hAnsi="Times New Roman" w:cs="Times New Roman"/>
          <w:sz w:val="28"/>
          <w:szCs w:val="28"/>
        </w:rPr>
        <w:t>ы</w:t>
      </w:r>
      <w:r w:rsidR="00E31003" w:rsidRPr="009D5315">
        <w:rPr>
          <w:rFonts w:ascii="Times New Roman" w:hAnsi="Times New Roman" w:cs="Times New Roman"/>
          <w:sz w:val="28"/>
          <w:szCs w:val="28"/>
        </w:rPr>
        <w:t>сокинский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интернат)»; 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пансионат для инвалидов (психоневрологический и</w:t>
      </w:r>
      <w:r w:rsidR="00E31003" w:rsidRPr="009D5315">
        <w:rPr>
          <w:rFonts w:ascii="Times New Roman" w:hAnsi="Times New Roman" w:cs="Times New Roman"/>
          <w:sz w:val="28"/>
          <w:szCs w:val="28"/>
        </w:rPr>
        <w:t>н</w:t>
      </w:r>
      <w:r w:rsidR="00E31003" w:rsidRPr="009D5315">
        <w:rPr>
          <w:rFonts w:ascii="Times New Roman" w:hAnsi="Times New Roman" w:cs="Times New Roman"/>
          <w:sz w:val="28"/>
          <w:szCs w:val="28"/>
        </w:rPr>
        <w:t>тернат)»; ГБУ СО «Потаповский пансионат для инвалидов (психоневролог</w:t>
      </w:r>
      <w:r w:rsidR="00E31003" w:rsidRPr="009D5315">
        <w:rPr>
          <w:rFonts w:ascii="Times New Roman" w:hAnsi="Times New Roman" w:cs="Times New Roman"/>
          <w:sz w:val="28"/>
          <w:szCs w:val="28"/>
        </w:rPr>
        <w:t>и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ческий интернат)»; ГБУ СО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престарелых и инвалидов)»;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>Реабилитационный центр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для инвалидов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«Доблесть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второй группе показателей:</w:t>
      </w:r>
      <w:r w:rsidR="00135684" w:rsidRPr="009D5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ГКУ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>-Черкасский соц</w:t>
      </w:r>
      <w:r w:rsidR="00E31003" w:rsidRPr="009D5315">
        <w:rPr>
          <w:rFonts w:ascii="Times New Roman" w:hAnsi="Times New Roman" w:cs="Times New Roman"/>
          <w:sz w:val="28"/>
          <w:szCs w:val="28"/>
        </w:rPr>
        <w:t>и</w:t>
      </w:r>
      <w:r w:rsidR="00E31003" w:rsidRPr="009D5315">
        <w:rPr>
          <w:rFonts w:ascii="Times New Roman" w:hAnsi="Times New Roman" w:cs="Times New Roman"/>
          <w:sz w:val="28"/>
          <w:szCs w:val="28"/>
        </w:rPr>
        <w:t>ально-реабилитационный центр для несовершеннолетних «Солнечный»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«Социально-реабилитационный центр для несовершеннолетних «Наш дом»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</w:t>
      </w:r>
      <w:proofErr w:type="spellStart"/>
      <w:r w:rsidR="00E31003" w:rsidRPr="009D531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</w:t>
      </w:r>
      <w:r w:rsidR="00E31003" w:rsidRPr="009D5315">
        <w:rPr>
          <w:rFonts w:ascii="Times New Roman" w:hAnsi="Times New Roman" w:cs="Times New Roman"/>
          <w:sz w:val="28"/>
          <w:szCs w:val="28"/>
        </w:rPr>
        <w:t>а</w:t>
      </w:r>
      <w:r w:rsidR="00E31003" w:rsidRPr="009D5315">
        <w:rPr>
          <w:rFonts w:ascii="Times New Roman" w:hAnsi="Times New Roman" w:cs="Times New Roman"/>
          <w:sz w:val="28"/>
          <w:szCs w:val="28"/>
        </w:rPr>
        <w:t>ния населения «Дом детства»</w:t>
      </w:r>
      <w:r w:rsidR="009D5315" w:rsidRPr="009D5315">
        <w:rPr>
          <w:rFonts w:ascii="Times New Roman" w:hAnsi="Times New Roman" w:cs="Times New Roman"/>
          <w:sz w:val="28"/>
          <w:szCs w:val="28"/>
        </w:rPr>
        <w:t>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пансионат для и</w:t>
      </w:r>
      <w:r w:rsidR="009D5315" w:rsidRPr="009D5315">
        <w:rPr>
          <w:rFonts w:ascii="Times New Roman" w:hAnsi="Times New Roman" w:cs="Times New Roman"/>
          <w:sz w:val="28"/>
          <w:szCs w:val="28"/>
        </w:rPr>
        <w:t>н</w:t>
      </w:r>
      <w:r w:rsidR="009D5315" w:rsidRPr="009D5315">
        <w:rPr>
          <w:rFonts w:ascii="Times New Roman" w:hAnsi="Times New Roman" w:cs="Times New Roman"/>
          <w:sz w:val="28"/>
          <w:szCs w:val="28"/>
        </w:rPr>
        <w:t>валидов (психоневрологический интернат)»; ГБУ СО «Сергиевский панси</w:t>
      </w:r>
      <w:r w:rsidR="009D5315" w:rsidRPr="009D5315">
        <w:rPr>
          <w:rFonts w:ascii="Times New Roman" w:hAnsi="Times New Roman" w:cs="Times New Roman"/>
          <w:sz w:val="28"/>
          <w:szCs w:val="28"/>
        </w:rPr>
        <w:t>о</w:t>
      </w:r>
      <w:r w:rsidR="009D5315" w:rsidRPr="009D5315">
        <w:rPr>
          <w:rFonts w:ascii="Times New Roman" w:hAnsi="Times New Roman" w:cs="Times New Roman"/>
          <w:sz w:val="28"/>
          <w:szCs w:val="28"/>
        </w:rPr>
        <w:t>нат для детей-инвалидов (детский дом-интернат для умственно отсталых д</w:t>
      </w:r>
      <w:r w:rsidR="009D5315" w:rsidRPr="009D5315">
        <w:rPr>
          <w:rFonts w:ascii="Times New Roman" w:hAnsi="Times New Roman" w:cs="Times New Roman"/>
          <w:sz w:val="28"/>
          <w:szCs w:val="28"/>
        </w:rPr>
        <w:t>е</w:t>
      </w:r>
      <w:r w:rsidR="009D5315" w:rsidRPr="009D5315">
        <w:rPr>
          <w:rFonts w:ascii="Times New Roman" w:hAnsi="Times New Roman" w:cs="Times New Roman"/>
          <w:sz w:val="28"/>
          <w:szCs w:val="28"/>
        </w:rPr>
        <w:t>тей)»; ГБУ СО «Потаповский пансионат для инвалидов (психоневрологич</w:t>
      </w:r>
      <w:r w:rsidR="009D5315" w:rsidRPr="009D5315">
        <w:rPr>
          <w:rFonts w:ascii="Times New Roman" w:hAnsi="Times New Roman" w:cs="Times New Roman"/>
          <w:sz w:val="28"/>
          <w:szCs w:val="28"/>
        </w:rPr>
        <w:t>е</w:t>
      </w:r>
      <w:r w:rsidR="009D5315" w:rsidRPr="009D5315">
        <w:rPr>
          <w:rFonts w:ascii="Times New Roman" w:hAnsi="Times New Roman" w:cs="Times New Roman"/>
          <w:sz w:val="28"/>
          <w:szCs w:val="28"/>
        </w:rPr>
        <w:t>ский интернат)»;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пансионат для ветеранов труда (дом-интернат для престарелых и инвалидов)»;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» ГКУ </w:t>
      </w:r>
      <w:r w:rsidR="009D5315" w:rsidRPr="009D5315">
        <w:rPr>
          <w:rFonts w:ascii="Times New Roman" w:hAnsi="Times New Roman" w:cs="Times New Roman"/>
          <w:sz w:val="28"/>
          <w:szCs w:val="28"/>
        </w:rPr>
        <w:lastRenderedPageBreak/>
        <w:t>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262A7B" w:rsidRPr="009D5315" w:rsidRDefault="001C4247" w:rsidP="009D5315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третьей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9D5315" w:rsidRPr="009D5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 «Иволга»  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. Самара (коррекцио</w:t>
      </w:r>
      <w:r w:rsidR="009D5315" w:rsidRPr="009D5315">
        <w:rPr>
          <w:rFonts w:ascii="Times New Roman" w:hAnsi="Times New Roman" w:cs="Times New Roman"/>
          <w:sz w:val="28"/>
          <w:szCs w:val="28"/>
        </w:rPr>
        <w:t>н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ный)»; ГБУ СО «Сергиевский пансионат для детей-инвалидов (детский дом-интернат для умственно отсталых детей)»; ГБУ СО «Самарский областной геронтологический центр (дом-интернат для престарелых и инвалидов)»;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четвертой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="009D5315" w:rsidRPr="009D53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5315" w:rsidRPr="009D5315">
        <w:rPr>
          <w:rFonts w:ascii="Times New Roman" w:hAnsi="Times New Roman" w:cs="Times New Roman"/>
          <w:sz w:val="28"/>
          <w:szCs w:val="28"/>
        </w:rPr>
        <w:t xml:space="preserve">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</w:t>
      </w:r>
      <w:r w:rsidR="009D5315" w:rsidRPr="009D5315">
        <w:rPr>
          <w:rFonts w:ascii="Times New Roman" w:hAnsi="Times New Roman" w:cs="Times New Roman"/>
          <w:sz w:val="28"/>
          <w:szCs w:val="28"/>
        </w:rPr>
        <w:t>а</w:t>
      </w:r>
      <w:r w:rsidR="009D5315" w:rsidRPr="009D5315">
        <w:rPr>
          <w:rFonts w:ascii="Times New Roman" w:hAnsi="Times New Roman" w:cs="Times New Roman"/>
          <w:sz w:val="28"/>
          <w:szCs w:val="28"/>
        </w:rPr>
        <w:t>релых и инвалидов)»; 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пятой группе показателей: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="009D5315" w:rsidRPr="009D5315">
        <w:rPr>
          <w:rFonts w:ascii="Times New Roman" w:hAnsi="Times New Roman" w:cs="Times New Roman"/>
          <w:sz w:val="28"/>
          <w:szCs w:val="28"/>
        </w:rPr>
        <w:t>Сурдоцентр</w:t>
      </w:r>
      <w:proofErr w:type="spellEnd"/>
      <w:r w:rsidR="009D5315" w:rsidRPr="009D5315">
        <w:rPr>
          <w:rFonts w:ascii="Times New Roman" w:hAnsi="Times New Roman" w:cs="Times New Roman"/>
          <w:sz w:val="28"/>
          <w:szCs w:val="28"/>
        </w:rPr>
        <w:t>».</w:t>
      </w:r>
    </w:p>
    <w:p w:rsidR="00113BE9" w:rsidRDefault="00113BE9" w:rsidP="00113BE9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3BE9" w:rsidRDefault="00113BE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6FCD" w:rsidRDefault="00113BE9" w:rsidP="00113BE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4.2. </w:t>
      </w:r>
      <w:r w:rsidRPr="00113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Рейтинг организаци</w:t>
      </w:r>
      <w:r w:rsidR="00BC6F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113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социального обслуживания </w:t>
      </w:r>
    </w:p>
    <w:p w:rsidR="00113BE9" w:rsidRPr="00113BE9" w:rsidRDefault="00113BE9" w:rsidP="00113BE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Самарской области </w:t>
      </w:r>
    </w:p>
    <w:p w:rsidR="00113BE9" w:rsidRPr="00113BE9" w:rsidRDefault="00113BE9" w:rsidP="00113BE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13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 года</w:t>
      </w:r>
    </w:p>
    <w:p w:rsidR="009731D2" w:rsidRPr="007A79AE" w:rsidRDefault="009731D2" w:rsidP="0097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3070"/>
        <w:gridCol w:w="1904"/>
        <w:gridCol w:w="1901"/>
        <w:gridCol w:w="1889"/>
      </w:tblGrid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Наименование учр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казат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раме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915" w:type="dxa"/>
          </w:tcPr>
          <w:p w:rsidR="00113BE9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 рейтинге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 «Иволга» 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мара (коррекцио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«Самарский областной геронтол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центр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лидов)»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«Сергиевский пансионат для детей-инвалидов (детский дом-интернат для 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ственно отсталых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Высокинский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ческий интернат)»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валидов (психоневр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логический интернат)»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«Наш дом»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«Потаповский пансионат для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 (психоневролог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ческий интернат)»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98,43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Отрадне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«Солнечный»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Социально-оздоровительный центр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Новокуйбышевский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»</w:t>
            </w:r>
            <w:r w:rsidRPr="00BC6FC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«Южный па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нат для ветеранов труда (дом-интернат для престарелых и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валидов)» 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Г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БУ СО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ционный центр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 xml:space="preserve">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для и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валидов </w:t>
            </w:r>
            <w:r w:rsidRPr="00BC6FCD"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«Реабилит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ционный центр для д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тей и подростков с ограниченными во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можностями «Светл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чок»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«Феникс»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Безенчу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служивания населения «Дом детства»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гностики и консульт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рования Самарской 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«Приволжский молодёжный пансионат для инвалидов (псих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неврологический 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тернат)»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«Чапаевский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лых и инвалидов)» 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«Центр пом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щи детям, оставшимся без попечения родит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лей, имени Фролова Б.П. 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(ко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рекционный)»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Сурдоцентр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нолетних «Огонек»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ГКУ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Большегл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шицкий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онный центр для детей и подростков с огран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стями»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«Красноа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мейский специальный пансионат (специал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ный дом-интернат для престарелых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«Тольятти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 социально-реабилитационный центр для несоверше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 «Гармония»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96,2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Хворостя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войны и труда (дом-интернат для пр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старелых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ветер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731D2" w:rsidRPr="00BC6FCD" w:rsidTr="00B63379">
        <w:tc>
          <w:tcPr>
            <w:tcW w:w="817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9731D2" w:rsidRPr="00BC6FCD" w:rsidRDefault="009731D2" w:rsidP="00B633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ГБУ СО «</w:t>
            </w:r>
            <w:proofErr w:type="spellStart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Шентали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FCD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 для в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теранов труда (дом-интернат для престар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лых и инвал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дов)»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4" w:type="dxa"/>
          </w:tcPr>
          <w:p w:rsidR="009731D2" w:rsidRPr="00BC6FCD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5" w:type="dxa"/>
          </w:tcPr>
          <w:p w:rsidR="009731D2" w:rsidRPr="00BC6FCD" w:rsidRDefault="009731D2" w:rsidP="0011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F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262A7B" w:rsidRDefault="00262A7B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EBC" w:rsidRPr="009731D2" w:rsidRDefault="00386EBC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Среди организаций социального обслуживания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13B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Самарской 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области</w:t>
      </w: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место – </w:t>
      </w:r>
      <w:r w:rsidR="009731D2" w:rsidRPr="009731D2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="009731D2" w:rsidRPr="009731D2">
        <w:rPr>
          <w:rFonts w:ascii="Times New Roman" w:hAnsi="Times New Roman"/>
          <w:sz w:val="28"/>
          <w:szCs w:val="28"/>
        </w:rPr>
        <w:t>СО</w:t>
      </w:r>
      <w:proofErr w:type="gramEnd"/>
      <w:r w:rsidR="009731D2" w:rsidRPr="009731D2">
        <w:rPr>
          <w:rFonts w:ascii="Times New Roman" w:hAnsi="Times New Roman"/>
          <w:sz w:val="28"/>
          <w:szCs w:val="28"/>
        </w:rPr>
        <w:t xml:space="preserve"> «Центр помощи детям, оставшимся без попечения родителей «Иволга»  </w:t>
      </w:r>
      <w:proofErr w:type="spellStart"/>
      <w:r w:rsidR="009731D2" w:rsidRPr="009731D2">
        <w:rPr>
          <w:rFonts w:ascii="Times New Roman" w:hAnsi="Times New Roman"/>
          <w:sz w:val="28"/>
          <w:szCs w:val="28"/>
        </w:rPr>
        <w:t>г.о</w:t>
      </w:r>
      <w:proofErr w:type="spellEnd"/>
      <w:r w:rsidR="009731D2" w:rsidRPr="009731D2">
        <w:rPr>
          <w:rFonts w:ascii="Times New Roman" w:hAnsi="Times New Roman"/>
          <w:sz w:val="28"/>
          <w:szCs w:val="28"/>
        </w:rPr>
        <w:t>. Самара (коррекционный)»</w:t>
      </w:r>
      <w:r w:rsidRPr="009731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731D2" w:rsidRPr="009731D2">
        <w:rPr>
          <w:rFonts w:ascii="Times New Roman" w:hAnsi="Times New Roman" w:cs="Times New Roman"/>
          <w:sz w:val="28"/>
          <w:szCs w:val="28"/>
        </w:rPr>
        <w:t>99,61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Г</w:t>
      </w:r>
      <w:r w:rsidR="009731D2" w:rsidRPr="009731D2">
        <w:rPr>
          <w:rFonts w:ascii="Times New Roman" w:hAnsi="Times New Roman"/>
          <w:sz w:val="28"/>
          <w:szCs w:val="28"/>
          <w:lang w:eastAsia="x-none"/>
        </w:rPr>
        <w:t xml:space="preserve">БУ СО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51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731D2" w:rsidRPr="009731D2">
        <w:rPr>
          <w:rFonts w:ascii="Times New Roman" w:hAnsi="Times New Roman"/>
          <w:sz w:val="28"/>
          <w:szCs w:val="28"/>
        </w:rPr>
        <w:t>ГБУ СО «Самарский областной геронтологический центр (дом-интернат для престарелых и инвалидов)»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43</w:t>
      </w:r>
      <w:r w:rsidR="00642610" w:rsidRPr="009731D2">
        <w:rPr>
          <w:rFonts w:ascii="Times New Roman" w:hAnsi="Times New Roman" w:cs="Times New Roman"/>
          <w:sz w:val="28"/>
          <w:szCs w:val="28"/>
        </w:rPr>
        <w:t xml:space="preserve"> </w:t>
      </w:r>
      <w:r w:rsidRPr="009731D2">
        <w:rPr>
          <w:rFonts w:ascii="Times New Roman" w:hAnsi="Times New Roman" w:cs="Times New Roman"/>
          <w:sz w:val="28"/>
          <w:szCs w:val="28"/>
        </w:rPr>
        <w:t xml:space="preserve">  % достижения ма</w:t>
      </w:r>
      <w:r w:rsidRPr="009731D2">
        <w:rPr>
          <w:rFonts w:ascii="Times New Roman" w:hAnsi="Times New Roman" w:cs="Times New Roman"/>
          <w:sz w:val="28"/>
          <w:szCs w:val="28"/>
        </w:rPr>
        <w:t>к</w:t>
      </w:r>
      <w:r w:rsidRPr="009731D2">
        <w:rPr>
          <w:rFonts w:ascii="Times New Roman" w:hAnsi="Times New Roman" w:cs="Times New Roman"/>
          <w:sz w:val="28"/>
          <w:szCs w:val="28"/>
        </w:rPr>
        <w:t>симального значения баллов.</w:t>
      </w:r>
    </w:p>
    <w:p w:rsidR="00386EBC" w:rsidRPr="009731D2" w:rsidRDefault="00386EBC" w:rsidP="00386EBC">
      <w:pPr>
        <w:pStyle w:val="11"/>
        <w:tabs>
          <w:tab w:val="left" w:pos="1134"/>
        </w:tabs>
        <w:rPr>
          <w:rFonts w:ascii="Times New Roman" w:hAnsi="Times New Roman" w:cs="Times New Roman"/>
          <w:b w:val="0"/>
          <w:i w:val="0"/>
        </w:rPr>
      </w:pPr>
      <w:r w:rsidRPr="009731D2">
        <w:rPr>
          <w:rFonts w:ascii="Times New Roman" w:hAnsi="Times New Roman" w:cs="Times New Roman"/>
          <w:b w:val="0"/>
          <w:i w:val="0"/>
        </w:rPr>
        <w:t>Последние строки рейтингов занял</w:t>
      </w:r>
      <w:r w:rsidR="00642610" w:rsidRPr="009731D2">
        <w:rPr>
          <w:rFonts w:ascii="Times New Roman" w:hAnsi="Times New Roman" w:cs="Times New Roman"/>
          <w:b w:val="0"/>
          <w:i w:val="0"/>
        </w:rPr>
        <w:t>а</w:t>
      </w:r>
      <w:r w:rsidRPr="009731D2">
        <w:rPr>
          <w:rFonts w:ascii="Times New Roman" w:hAnsi="Times New Roman" w:cs="Times New Roman"/>
          <w:b w:val="0"/>
          <w:i w:val="0"/>
        </w:rPr>
        <w:t xml:space="preserve"> следующ</w:t>
      </w:r>
      <w:r w:rsidR="00642610" w:rsidRPr="009731D2">
        <w:rPr>
          <w:rFonts w:ascii="Times New Roman" w:hAnsi="Times New Roman" w:cs="Times New Roman"/>
          <w:b w:val="0"/>
          <w:i w:val="0"/>
        </w:rPr>
        <w:t>ая</w:t>
      </w:r>
      <w:r w:rsidRPr="009731D2">
        <w:rPr>
          <w:rFonts w:ascii="Times New Roman" w:hAnsi="Times New Roman" w:cs="Times New Roman"/>
          <w:b w:val="0"/>
          <w:i w:val="0"/>
        </w:rPr>
        <w:t xml:space="preserve"> организаци</w:t>
      </w:r>
      <w:r w:rsidR="00642610" w:rsidRPr="009731D2">
        <w:rPr>
          <w:rFonts w:ascii="Times New Roman" w:hAnsi="Times New Roman" w:cs="Times New Roman"/>
          <w:b w:val="0"/>
          <w:i w:val="0"/>
        </w:rPr>
        <w:t>я</w:t>
      </w:r>
      <w:r w:rsidRPr="009731D2">
        <w:rPr>
          <w:rFonts w:ascii="Times New Roman" w:hAnsi="Times New Roman" w:cs="Times New Roman"/>
          <w:b w:val="0"/>
          <w:i w:val="0"/>
        </w:rPr>
        <w:t>:</w:t>
      </w:r>
    </w:p>
    <w:p w:rsidR="00386EBC" w:rsidRPr="009731D2" w:rsidRDefault="009731D2" w:rsidP="00386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hAnsi="Times New Roman"/>
          <w:sz w:val="28"/>
          <w:szCs w:val="28"/>
        </w:rPr>
        <w:t>ГБУ СО «</w:t>
      </w:r>
      <w:proofErr w:type="spellStart"/>
      <w:r w:rsidRPr="009731D2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9731D2">
        <w:rPr>
          <w:rFonts w:ascii="Times New Roman" w:hAnsi="Times New Roman"/>
          <w:sz w:val="28"/>
          <w:szCs w:val="28"/>
        </w:rPr>
        <w:t xml:space="preserve"> пансионат для ветеранов труда (дом-интернат для престарелых и инвалидов)»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– </w:t>
      </w:r>
      <w:r w:rsidRPr="009731D2">
        <w:rPr>
          <w:rFonts w:ascii="Times New Roman" w:hAnsi="Times New Roman" w:cs="Times New Roman"/>
          <w:sz w:val="28"/>
          <w:szCs w:val="28"/>
        </w:rPr>
        <w:t>95,28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</w:t>
      </w:r>
      <w:r w:rsidR="00386EBC" w:rsidRPr="009731D2">
        <w:rPr>
          <w:rFonts w:ascii="Times New Roman" w:hAnsi="Times New Roman" w:cs="Times New Roman"/>
          <w:sz w:val="28"/>
          <w:szCs w:val="28"/>
        </w:rPr>
        <w:t>е</w:t>
      </w:r>
      <w:r w:rsidR="00386EBC" w:rsidRPr="009731D2">
        <w:rPr>
          <w:rFonts w:ascii="Times New Roman" w:hAnsi="Times New Roman" w:cs="Times New Roman"/>
          <w:sz w:val="28"/>
          <w:szCs w:val="28"/>
        </w:rPr>
        <w:lastRenderedPageBreak/>
        <w:t>ния баллов, что также является отличным показателем и по градации общ</w:t>
      </w:r>
      <w:r w:rsidR="00386EBC" w:rsidRPr="009731D2">
        <w:rPr>
          <w:rFonts w:ascii="Times New Roman" w:hAnsi="Times New Roman" w:cs="Times New Roman"/>
          <w:sz w:val="28"/>
          <w:szCs w:val="28"/>
        </w:rPr>
        <w:t>е</w:t>
      </w:r>
      <w:r w:rsidR="00386EBC" w:rsidRPr="009731D2">
        <w:rPr>
          <w:rFonts w:ascii="Times New Roman" w:hAnsi="Times New Roman" w:cs="Times New Roman"/>
          <w:sz w:val="28"/>
          <w:szCs w:val="28"/>
        </w:rPr>
        <w:t>российского портала соответствует уровню оказания услуг на «5» баллов.</w:t>
      </w:r>
    </w:p>
    <w:p w:rsidR="00135684" w:rsidRPr="0006361C" w:rsidRDefault="00135684" w:rsidP="00135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E87">
        <w:rPr>
          <w:rFonts w:ascii="Times New Roman" w:eastAsia="Times New Roman" w:hAnsi="Times New Roman" w:cs="Times New Roman"/>
          <w:sz w:val="28"/>
          <w:szCs w:val="28"/>
        </w:rPr>
        <w:t xml:space="preserve">Градация организаций социального обслуживания,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06361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3081"/>
        <w:gridCol w:w="2369"/>
        <w:gridCol w:w="2359"/>
      </w:tblGrid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Номер гру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Градация организаций по уровню достижения норм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тивно установленных ба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Количество орган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значение по группе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97,75</w:t>
            </w:r>
            <w:r w:rsidR="00135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97,75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Организации социальной сферы, оказывающие услуги в сфере соц</w:t>
      </w:r>
      <w:r w:rsidRPr="00B76E87">
        <w:rPr>
          <w:rFonts w:ascii="Times New Roman" w:eastAsia="Calibri" w:hAnsi="Times New Roman" w:cs="Times New Roman"/>
          <w:sz w:val="28"/>
          <w:szCs w:val="28"/>
        </w:rPr>
        <w:t>и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06361C">
        <w:rPr>
          <w:rFonts w:ascii="Times New Roman" w:eastAsia="Calibri" w:hAnsi="Times New Roman" w:cs="Times New Roman"/>
          <w:sz w:val="28"/>
          <w:szCs w:val="28"/>
        </w:rPr>
        <w:t>29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</w:t>
      </w:r>
      <w:r w:rsidRPr="00B76E87">
        <w:rPr>
          <w:rFonts w:ascii="Times New Roman" w:eastAsia="Calibri" w:hAnsi="Times New Roman" w:cs="Times New Roman"/>
          <w:sz w:val="28"/>
          <w:szCs w:val="28"/>
        </w:rPr>
        <w:t>о</w:t>
      </w:r>
      <w:r w:rsidRPr="00B76E87">
        <w:rPr>
          <w:rFonts w:ascii="Times New Roman" w:eastAsia="Calibri" w:hAnsi="Times New Roman" w:cs="Times New Roman"/>
          <w:sz w:val="28"/>
          <w:szCs w:val="28"/>
        </w:rPr>
        <w:t>рошим уровнем качества социальных услуг. Третья, четвертая и пятая  гру</w:t>
      </w:r>
      <w:r w:rsidRPr="00B76E87">
        <w:rPr>
          <w:rFonts w:ascii="Times New Roman" w:eastAsia="Calibri" w:hAnsi="Times New Roman" w:cs="Times New Roman"/>
          <w:sz w:val="28"/>
          <w:szCs w:val="28"/>
        </w:rPr>
        <w:t>п</w:t>
      </w:r>
      <w:r w:rsidRPr="00B76E87">
        <w:rPr>
          <w:rFonts w:ascii="Times New Roman" w:eastAsia="Calibri" w:hAnsi="Times New Roman" w:cs="Times New Roman"/>
          <w:sz w:val="28"/>
          <w:szCs w:val="28"/>
        </w:rPr>
        <w:t>пы – с удовлетворительным и  низким уровнем качества социального обсл</w:t>
      </w:r>
      <w:r w:rsidRPr="00B76E87">
        <w:rPr>
          <w:rFonts w:ascii="Times New Roman" w:eastAsia="Calibri" w:hAnsi="Times New Roman" w:cs="Times New Roman"/>
          <w:sz w:val="28"/>
          <w:szCs w:val="28"/>
        </w:rPr>
        <w:t>у</w:t>
      </w:r>
      <w:r w:rsidRPr="00B76E87">
        <w:rPr>
          <w:rFonts w:ascii="Times New Roman" w:eastAsia="Calibri" w:hAnsi="Times New Roman" w:cs="Times New Roman"/>
          <w:sz w:val="28"/>
          <w:szCs w:val="28"/>
        </w:rPr>
        <w:t>живания: таких организаций по факту проведения исследования не имеется.</w:t>
      </w:r>
    </w:p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1</w:t>
      </w:r>
      <w:r w:rsidRPr="00362D0B">
        <w:rPr>
          <w:rFonts w:ascii="Times New Roman" w:eastAsia="Calibri" w:hAnsi="Times New Roman" w:cs="Times New Roman"/>
          <w:sz w:val="28"/>
          <w:szCs w:val="28"/>
        </w:rPr>
        <w:t>) В разрезе групп показателей наилучший рейтинг организаций с</w:t>
      </w:r>
      <w:r w:rsidRPr="00362D0B">
        <w:rPr>
          <w:rFonts w:ascii="Times New Roman" w:eastAsia="Calibri" w:hAnsi="Times New Roman" w:cs="Times New Roman"/>
          <w:sz w:val="28"/>
          <w:szCs w:val="28"/>
        </w:rPr>
        <w:t>о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ставляют две группы показателей, оценивающие </w:t>
      </w:r>
      <w:r w:rsidRPr="00362D0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</w:t>
      </w:r>
      <w:r w:rsidR="009731D2" w:rsidRPr="00362D0B">
        <w:rPr>
          <w:rFonts w:ascii="Times New Roman" w:hAnsi="Times New Roman" w:cs="Times New Roman"/>
          <w:sz w:val="28"/>
          <w:szCs w:val="28"/>
        </w:rPr>
        <w:t>вания</w:t>
      </w:r>
      <w:r w:rsidRPr="00362D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 Фактическая оце</w:t>
      </w:r>
      <w:r w:rsidRPr="00362D0B">
        <w:rPr>
          <w:rFonts w:ascii="Times New Roman" w:eastAsia="Calibri" w:hAnsi="Times New Roman" w:cs="Times New Roman"/>
          <w:sz w:val="28"/>
          <w:szCs w:val="28"/>
        </w:rPr>
        <w:t>н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ка по данным группам показателей составила </w:t>
      </w:r>
      <w:r w:rsidR="009731D2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99,05 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</w:t>
      </w:r>
      <w:r w:rsidRPr="00362D0B">
        <w:rPr>
          <w:rFonts w:ascii="Times New Roman" w:eastAsia="Calibri" w:hAnsi="Times New Roman" w:cs="Times New Roman"/>
          <w:sz w:val="28"/>
          <w:szCs w:val="28"/>
        </w:rPr>
        <w:t>р</w:t>
      </w:r>
      <w:r w:rsidRPr="00362D0B">
        <w:rPr>
          <w:rFonts w:ascii="Times New Roman" w:eastAsia="Calibri" w:hAnsi="Times New Roman" w:cs="Times New Roman"/>
          <w:sz w:val="28"/>
          <w:szCs w:val="28"/>
        </w:rPr>
        <w:t>мативными значениями.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0B">
        <w:rPr>
          <w:rFonts w:ascii="Times New Roman" w:eastAsia="Calibri" w:hAnsi="Times New Roman" w:cs="Times New Roman"/>
          <w:sz w:val="28"/>
          <w:szCs w:val="28"/>
        </w:rPr>
        <w:lastRenderedPageBreak/>
        <w:t>2) В разрезе групп показателей наихудший рейтинг организаций с</w:t>
      </w:r>
      <w:r w:rsidRPr="00362D0B">
        <w:rPr>
          <w:rFonts w:ascii="Times New Roman" w:eastAsia="Calibri" w:hAnsi="Times New Roman" w:cs="Times New Roman"/>
          <w:sz w:val="28"/>
          <w:szCs w:val="28"/>
        </w:rPr>
        <w:t>о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ставляет группа показателей, оценивающая </w:t>
      </w:r>
      <w:r w:rsidR="00362D0B" w:rsidRPr="00362D0B">
        <w:rPr>
          <w:rFonts w:ascii="Times New Roman" w:hAnsi="Times New Roman" w:cs="Times New Roman"/>
          <w:sz w:val="28"/>
          <w:szCs w:val="28"/>
        </w:rPr>
        <w:t>доступность услуг для инвал</w:t>
      </w:r>
      <w:r w:rsidR="00362D0B" w:rsidRPr="00362D0B">
        <w:rPr>
          <w:rFonts w:ascii="Times New Roman" w:hAnsi="Times New Roman" w:cs="Times New Roman"/>
          <w:sz w:val="28"/>
          <w:szCs w:val="28"/>
        </w:rPr>
        <w:t>и</w:t>
      </w:r>
      <w:r w:rsidR="00362D0B" w:rsidRPr="00362D0B">
        <w:rPr>
          <w:rFonts w:ascii="Times New Roman" w:hAnsi="Times New Roman" w:cs="Times New Roman"/>
          <w:sz w:val="28"/>
          <w:szCs w:val="28"/>
        </w:rPr>
        <w:t>дов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. Фактическая оценка по данной группе  показателей составила </w:t>
      </w:r>
      <w:r w:rsidR="00362D0B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>92,69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нормативными значениями.</w:t>
      </w:r>
    </w:p>
    <w:p w:rsidR="00135684" w:rsidRDefault="00135684" w:rsidP="00135684"/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571" w:rsidRDefault="004479D4" w:rsidP="00A22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F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5. </w:t>
      </w:r>
      <w:r w:rsidR="007022DD" w:rsidRPr="00FA534D">
        <w:rPr>
          <w:rFonts w:ascii="Times New Roman" w:hAnsi="Times New Roman"/>
          <w:b/>
          <w:sz w:val="28"/>
          <w:szCs w:val="28"/>
        </w:rPr>
        <w:t xml:space="preserve">Предложения по совершенствованию деятельности </w:t>
      </w:r>
    </w:p>
    <w:p w:rsidR="00796573" w:rsidRDefault="007022DD" w:rsidP="00A22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34D">
        <w:rPr>
          <w:rFonts w:ascii="Times New Roman" w:hAnsi="Times New Roman"/>
          <w:b/>
          <w:sz w:val="28"/>
          <w:szCs w:val="28"/>
        </w:rPr>
        <w:t xml:space="preserve">организаций социального обслуживания с учетом критериев </w:t>
      </w:r>
    </w:p>
    <w:p w:rsidR="007B7306" w:rsidRDefault="007022DD" w:rsidP="00A22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34D">
        <w:rPr>
          <w:rFonts w:ascii="Times New Roman" w:hAnsi="Times New Roman"/>
          <w:b/>
          <w:sz w:val="28"/>
          <w:szCs w:val="28"/>
        </w:rPr>
        <w:t>нез</w:t>
      </w:r>
      <w:r w:rsidRPr="00FA534D">
        <w:rPr>
          <w:rFonts w:ascii="Times New Roman" w:hAnsi="Times New Roman"/>
          <w:b/>
          <w:sz w:val="28"/>
          <w:szCs w:val="28"/>
        </w:rPr>
        <w:t>а</w:t>
      </w:r>
      <w:r w:rsidRPr="00FA534D">
        <w:rPr>
          <w:rFonts w:ascii="Times New Roman" w:hAnsi="Times New Roman"/>
          <w:b/>
          <w:sz w:val="28"/>
          <w:szCs w:val="28"/>
        </w:rPr>
        <w:t>висимой оценки качества</w:t>
      </w:r>
    </w:p>
    <w:p w:rsidR="00A22571" w:rsidRDefault="00A22571" w:rsidP="00A225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7306" w:rsidRPr="006B787F" w:rsidRDefault="00216602" w:rsidP="00216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Провести мероприятия следующим организациям по исправлению показателей, по которым зафиксированы отрицательные значения.</w:t>
      </w:r>
    </w:p>
    <w:p w:rsidR="007D15D9" w:rsidRDefault="00216602" w:rsidP="00216602">
      <w:pPr>
        <w:tabs>
          <w:tab w:val="left" w:pos="3567"/>
        </w:tabs>
        <w:rPr>
          <w:b/>
        </w:rPr>
      </w:pPr>
      <w:r>
        <w:rPr>
          <w:b/>
        </w:rPr>
        <w:tab/>
      </w:r>
    </w:p>
    <w:p w:rsidR="007D15D9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proofErr w:type="gram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 «Центр помощи детям, оставшимся без попечения род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и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телей «Иволга»  </w:t>
      </w:r>
      <w:proofErr w:type="spell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6C4D67" w:rsidRPr="007A79AE">
        <w:rPr>
          <w:rFonts w:ascii="Times New Roman" w:hAnsi="Times New Roman" w:cs="Times New Roman"/>
          <w:b/>
          <w:sz w:val="28"/>
          <w:szCs w:val="28"/>
        </w:rPr>
        <w:t>. Самара (коррекционный)»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402228" w:rsidTr="00402228">
        <w:tc>
          <w:tcPr>
            <w:tcW w:w="138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2228" w:rsidRPr="008E2F7C" w:rsidRDefault="00402228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структуре и об органах упра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ления организации социального обслуж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вания с указанием наименований стру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подразделений, фамилий, имен и отчеств руководителей структурных по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разделений, места нахождения структу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ных подразделений, адресов официальных сайтов;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  <w:r w:rsidR="008E2F7C" w:rsidRPr="008E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стоянку для автотранспортных средств инвалидов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рованным лифтом, поручнями, расшире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="007151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сан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помещения в орган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щие надписи, знаки и иную текстовую и графическую информацию знаками, в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полненными рельефно-точечным шри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EE3" w:rsidRPr="007A79AE" w:rsidRDefault="00F44EE3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Pr="007A79AE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«Центр помощи детям, оставшимся без попечения род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и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телей, имени Фролова Б.П. </w:t>
      </w:r>
      <w:proofErr w:type="spell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  <w:r w:rsidR="006C4D67" w:rsidRPr="007A79AE">
        <w:rPr>
          <w:rFonts w:ascii="Times New Roman" w:hAnsi="Times New Roman" w:cs="Times New Roman"/>
          <w:b/>
          <w:sz w:val="28"/>
          <w:szCs w:val="28"/>
        </w:rPr>
        <w:t xml:space="preserve"> (коррекционный)»</w:t>
      </w:r>
    </w:p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8E2F7C" w:rsidTr="00F67935">
        <w:tc>
          <w:tcPr>
            <w:tcW w:w="138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обслуживания;</w:t>
            </w:r>
          </w:p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финасово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-хозяйственной де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сайте организации раздел «Ч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ния инвалидам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реводчка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7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«Тольяттинский социально-реабилитационный центр для несовершеннолетних «Гармония»</w:t>
      </w:r>
    </w:p>
    <w:p w:rsidR="0071516D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71516D" w:rsidRPr="00165BD5" w:rsidTr="00F67935">
        <w:tc>
          <w:tcPr>
            <w:tcW w:w="138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обслуживания;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165BD5" w:rsidRPr="00165BD5" w:rsidRDefault="00165BD5" w:rsidP="00165BD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дате государственной регистр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в качестве поставщика социальных услуг с указанием числа, месяца и года регистрации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сылки на нее).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65BD5" w:rsidRPr="008E2F7C" w:rsidRDefault="00165BD5" w:rsidP="00165BD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6D" w:rsidRPr="007A79AE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</w:t>
      </w:r>
      <w:proofErr w:type="spellStart"/>
      <w:r w:rsidR="006C4D67" w:rsidRPr="007A79AE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6C4D67" w:rsidRPr="007A79AE">
        <w:rPr>
          <w:rFonts w:ascii="Times New Roman" w:hAnsi="Times New Roman" w:cs="Times New Roman"/>
          <w:b/>
          <w:sz w:val="28"/>
          <w:szCs w:val="28"/>
        </w:rPr>
        <w:t>-Черкасский социально-реабилитационный центр для несовершеннолетних «Солнечный»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71DC0" w:rsidRPr="001A0CEB" w:rsidTr="00F67935">
        <w:tc>
          <w:tcPr>
            <w:tcW w:w="138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371DC0" w:rsidRPr="001A0CEB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численности получателей соц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  <w:p w:rsidR="00371DC0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сылки на нее).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371DC0" w:rsidRPr="001A0CEB" w:rsidRDefault="00371DC0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C0" w:rsidRPr="007A79AE" w:rsidRDefault="00371DC0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н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нолетних «Огонек»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0CEB" w:rsidRPr="001A0CEB" w:rsidRDefault="001A0CEB" w:rsidP="001A0CE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«Красноярский социально-реабилитационный центр для несовершеннолетних «Феникс»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попечительском совете орган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3E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н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нолетних «Наш дом»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13518" w:rsidRPr="001A0CEB" w:rsidTr="00F67935">
        <w:tc>
          <w:tcPr>
            <w:tcW w:w="138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313518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313518" w:rsidRPr="001A0CEB" w:rsidRDefault="00313518" w:rsidP="003135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социальных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3135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13518" w:rsidRPr="007A79AE" w:rsidRDefault="00313518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23D8" w:rsidRPr="007A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б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служивания населения «Дом детства»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1A0CEB" w:rsidTr="00F67935">
        <w:tc>
          <w:tcPr>
            <w:tcW w:w="138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ненными рельефно-точечным шрифтом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Брайля.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76CD6" w:rsidRPr="00AA1386" w:rsidRDefault="00676CD6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304" w:rsidRPr="007A79AE" w:rsidRDefault="0095230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«Центр диагностики и консультирования Самарской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1A0CEB" w:rsidTr="00F67935">
        <w:tc>
          <w:tcPr>
            <w:tcW w:w="138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1A0CEB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</w:p>
          <w:p w:rsidR="00676CD6" w:rsidRPr="001A0CEB" w:rsidRDefault="00676CD6" w:rsidP="00676CD6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  <w:p w:rsidR="00676CD6" w:rsidRPr="001A0CEB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служивания и видам социальных услуг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Высокинский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инвалидов (психоневр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о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служивания и видам социальных услуг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Владимировский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инвалидов (псих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о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печении предоставления социальных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76CD6" w:rsidTr="00F67935">
        <w:tc>
          <w:tcPr>
            <w:tcW w:w="138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ненными рельефно-точечным шрифтом Брайля.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F2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Кошкинский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F67935" w:rsidTr="00F67935">
        <w:tc>
          <w:tcPr>
            <w:tcW w:w="138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зацией социальной сферы (наличие анкеты для опроса граждан или гиперссылки на нее).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Показатели, характеризующие комфортность условий пред</w:t>
            </w: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ставления услуг, в том числе время ожидания предоставл</w:t>
            </w: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ния услуг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Решить вопрос транспортной д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ступности (возможность доехать до орг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низации социальной сферы на обществе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ном транспорте, наличие парковки).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ным лифтом, поручнями, расширенными дверными проемами.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предоставл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ния услуги в дистанционном режиме или на дому.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«Красноармейский специальный пансионат (спец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и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альный 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351C8" w:rsidTr="00F67935">
        <w:tc>
          <w:tcPr>
            <w:tcW w:w="138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6351C8" w:rsidTr="00F67935">
        <w:tc>
          <w:tcPr>
            <w:tcW w:w="1384" w:type="dxa"/>
          </w:tcPr>
          <w:p w:rsidR="00F67935" w:rsidRPr="006351C8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услуг.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ния, в которой поставщик социальных услуг предоставляет социальные услуги</w:t>
            </w:r>
          </w:p>
          <w:p w:rsidR="00F67935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финансово-хозяйственной де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61" w:rsidRPr="007A79AE" w:rsidRDefault="001D5B61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A" w:rsidRPr="007A79AE" w:rsidRDefault="000B1D8A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«Сергиевский пансионат для детей-инвалидов (де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т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ский дом-интернат для умственно отсталых детей)»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05E3F">
        <w:tc>
          <w:tcPr>
            <w:tcW w:w="1384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6351C8" w:rsidRPr="006351C8" w:rsidTr="00D05E3F">
        <w:tc>
          <w:tcPr>
            <w:tcW w:w="1384" w:type="dxa"/>
          </w:tcPr>
          <w:p w:rsidR="006351C8" w:rsidRPr="006351C8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6351C8" w:rsidRPr="006351C8" w:rsidRDefault="006351C8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финансово-хозяйственной де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</w:tr>
      <w:tr w:rsidR="006351C8" w:rsidRPr="006351C8" w:rsidTr="00D05E3F">
        <w:tc>
          <w:tcPr>
            <w:tcW w:w="1384" w:type="dxa"/>
          </w:tcPr>
          <w:p w:rsidR="006351C8" w:rsidRPr="006351C8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05E3F">
        <w:tc>
          <w:tcPr>
            <w:tcW w:w="1384" w:type="dxa"/>
          </w:tcPr>
          <w:p w:rsidR="006351C8" w:rsidRPr="006351C8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6351C8" w:rsidRPr="006351C8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 по сопровождению инвалидов в помещениях организации и на прилегающей террит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  <w:p w:rsidR="006351C8" w:rsidRPr="006351C8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8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«Потаповский пансионат для инвалидов (психоневр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о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05E3F">
        <w:tc>
          <w:tcPr>
            <w:tcW w:w="1384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6351C8" w:rsidTr="00D05E3F">
        <w:tc>
          <w:tcPr>
            <w:tcW w:w="1384" w:type="dxa"/>
          </w:tcPr>
          <w:p w:rsidR="006351C8" w:rsidRPr="006351C8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05E3F">
        <w:tc>
          <w:tcPr>
            <w:tcW w:w="1384" w:type="dxa"/>
          </w:tcPr>
          <w:p w:rsidR="006351C8" w:rsidRPr="006351C8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351C8" w:rsidRPr="006351C8" w:rsidRDefault="006351C8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Default="006351C8" w:rsidP="006351C8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351C8" w:rsidRPr="006351C8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«Приволжский молодёжный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1A17AD" w:rsidTr="00D05E3F">
        <w:tc>
          <w:tcPr>
            <w:tcW w:w="1384" w:type="dxa"/>
          </w:tcPr>
          <w:p w:rsidR="006351C8" w:rsidRPr="001A17AD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1A17AD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торой выявлены замечания</w:t>
            </w:r>
          </w:p>
        </w:tc>
        <w:tc>
          <w:tcPr>
            <w:tcW w:w="4643" w:type="dxa"/>
          </w:tcPr>
          <w:p w:rsidR="006351C8" w:rsidRPr="001A17AD" w:rsidRDefault="006351C8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6351C8" w:rsidRPr="001A17AD" w:rsidTr="00D05E3F">
        <w:tc>
          <w:tcPr>
            <w:tcW w:w="1384" w:type="dxa"/>
          </w:tcPr>
          <w:p w:rsidR="006351C8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351C8" w:rsidRPr="001A17AD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6351C8" w:rsidRPr="001A17AD" w:rsidRDefault="006351C8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1A17AD" w:rsidRDefault="006351C8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ков организации 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  <w:p w:rsidR="006351C8" w:rsidRPr="001A17AD" w:rsidRDefault="006351C8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</w:t>
            </w:r>
          </w:p>
        </w:tc>
      </w:tr>
      <w:tr w:rsidR="006351C8" w:rsidRPr="001A17AD" w:rsidTr="00D05E3F">
        <w:tc>
          <w:tcPr>
            <w:tcW w:w="1384" w:type="dxa"/>
          </w:tcPr>
          <w:p w:rsidR="006351C8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1A17AD" w:rsidRDefault="006351C8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6351C8" w:rsidRPr="001A17AD" w:rsidRDefault="006351C8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1A17AD" w:rsidRDefault="006351C8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6351C8" w:rsidRPr="001A17AD" w:rsidRDefault="006351C8" w:rsidP="001A17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войны и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05E3F">
        <w:tc>
          <w:tcPr>
            <w:tcW w:w="138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ков организации 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17AD" w:rsidRPr="001A17AD" w:rsidRDefault="001A17AD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1A17AD" w:rsidRPr="001A17AD" w:rsidRDefault="001A17AD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05E3F">
        <w:tc>
          <w:tcPr>
            <w:tcW w:w="138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«Самарский областной геронтологический центр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05E3F">
        <w:tc>
          <w:tcPr>
            <w:tcW w:w="138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персональном составе работн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«Чапаевский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05E3F">
        <w:tc>
          <w:tcPr>
            <w:tcW w:w="138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17AD" w:rsidRPr="001A17AD" w:rsidRDefault="001A17AD" w:rsidP="001A17A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4643" w:type="dxa"/>
          </w:tcPr>
          <w:p w:rsidR="001A17AD" w:rsidRPr="001A17AD" w:rsidRDefault="001A17AD" w:rsidP="001A17A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05E3F">
        <w:tc>
          <w:tcPr>
            <w:tcW w:w="138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05E3F">
        <w:tc>
          <w:tcPr>
            <w:tcW w:w="1384" w:type="dxa"/>
          </w:tcPr>
          <w:p w:rsidR="001A17AD" w:rsidRPr="001A17AD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1A17AD" w:rsidRPr="001A17AD" w:rsidRDefault="001A17AD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ния, в которой поставщик социальных услуг предоставляет социальные услуги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1A17AD" w:rsidRPr="001A17AD" w:rsidRDefault="001A17AD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«Южный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05E3F">
        <w:tc>
          <w:tcPr>
            <w:tcW w:w="138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печении предоставления социальных услуг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- положение о структурных по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разделениях организации.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создание электронных сервисов (форма для подачи электронного обращения (жалобы, предложения), пол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чение консультации по оказываемым услугам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зацией социальной сферы (наличие анкеты для опроса граждан или гиперссылки на нее).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Pr="007A79AE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24.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«Социально-оздоровительный центр «Преодоление»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05E3F">
        <w:tc>
          <w:tcPr>
            <w:tcW w:w="138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зацией социальной сферы (наличие анкеты для опроса граждан или гиперссылки на нее).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25.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>Реабилитационный центр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инвалидов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«Доблесть»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05E3F">
        <w:tc>
          <w:tcPr>
            <w:tcW w:w="138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альных услуг по формам социального 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служивания и видам социальных услуг</w:t>
            </w:r>
          </w:p>
          <w:p w:rsidR="002D1FA4" w:rsidRPr="002D1FA4" w:rsidRDefault="002D1FA4" w:rsidP="002D1FA4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таблички дублирующие 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надписи, знаки и иную текстовую и гр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фическую информацию знаками, выпо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ненными рельефно-точечным шрифтом Брайля.</w:t>
            </w:r>
          </w:p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26.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Социально-оздоровительный центр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Новокуйбышевский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05E3F">
        <w:tc>
          <w:tcPr>
            <w:tcW w:w="138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Об учредителе поставщика соц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альных услуг организации социального обслуживания с указанием наименования, места его нахождения, контактных тел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фонов и адресов электронной почты.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ния организации социального обслужив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ния с указанием наименований структу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ных подразделений, фамилий, имен и 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честв руководителей структурных подра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делений, места нахождения структурных подразделений, адресов официальных са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ния, в которой поставщик социальных 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предоставляет социальные услуги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         - положение о структурных подра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делениях организации.</w:t>
            </w:r>
          </w:p>
          <w:p w:rsidR="002D1FA4" w:rsidRPr="002D1FA4" w:rsidRDefault="002D1FA4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05E3F">
        <w:tc>
          <w:tcPr>
            <w:tcW w:w="1384" w:type="dxa"/>
          </w:tcPr>
          <w:p w:rsidR="002D1FA4" w:rsidRPr="002D1FA4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2D1FA4" w:rsidRPr="002D1FA4" w:rsidRDefault="002D1FA4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05E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2D1FA4" w:rsidRP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Сурдоцентр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 о дате государственной регистр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ния, в которой поставщик социальных услуг предоставляет социальные услуги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печении предоставления социальных услуг.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рованным лифтом, поручнями, расшире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ными дверными проемами.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специальные  сан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помещения в орган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зации социальной сферы.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щие надписи, знаки и иную текстовую и графическую информацию знаками, в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полненными рельефно-точечным шри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</w:t>
      </w:r>
      <w:proofErr w:type="spellStart"/>
      <w:r w:rsidR="001C4247" w:rsidRPr="007A79AE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="001C4247" w:rsidRPr="007A79AE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 для д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е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тей и подростков с ограниченными возможностями»</w:t>
      </w:r>
    </w:p>
    <w:p w:rsidR="00FA1969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 о дате государственной регистр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услуг, его филиалах (при  наличии) с указанием адреса и схемы пр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езда.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персональном составе работн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 xml:space="preserve">ков организации 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зации социального обслуживания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формации об организации с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циальной сферы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сто задаваемые вопросы»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щие надписи, знаки и иную текстовую и графическую информацию знаками, в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полненными рельефно-точечным шри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том Брайля.</w:t>
            </w:r>
          </w:p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ния инвалидам по слуху (слуху и зрению) услуг 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тифлосурдоп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реводчка</w:t>
            </w:r>
            <w:proofErr w:type="spellEnd"/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«Реабилитационный центр для детей и подростков с ограниченными возможностями «Светлячок»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05E3F">
        <w:tc>
          <w:tcPr>
            <w:tcW w:w="1384" w:type="dxa"/>
          </w:tcPr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05E3F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дов</w:t>
            </w:r>
          </w:p>
          <w:p w:rsidR="00FA1969" w:rsidRPr="00FA1969" w:rsidRDefault="00FA1969" w:rsidP="00D05E3F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05E3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щие надписи, знаки и иную текстовую и графическую информацию знаками, в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полненными рельефно-точечным шри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F46667" w:rsidRPr="00B1642A" w:rsidRDefault="00F46667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A95DFA" w:rsidRDefault="00431191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целям и задачам исследования параметры условий оказания социальных услуг учреждениями социально</w:t>
      </w:r>
      <w:r w:rsidR="00F27062">
        <w:rPr>
          <w:rFonts w:ascii="Times New Roman" w:eastAsia="Calibri" w:hAnsi="Times New Roman" w:cs="Times New Roman"/>
          <w:sz w:val="28"/>
          <w:szCs w:val="28"/>
        </w:rPr>
        <w:t xml:space="preserve">го обслуживания </w:t>
      </w:r>
      <w:r>
        <w:rPr>
          <w:rFonts w:ascii="Times New Roman" w:eastAsia="Calibri" w:hAnsi="Times New Roman" w:cs="Times New Roman"/>
          <w:sz w:val="28"/>
          <w:szCs w:val="28"/>
        </w:rPr>
        <w:t>выявлены и рассчитаны в соответствии с методическими рекомендациями расчета пок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зателей отдельно по каждой организации и по отрасли в целом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. В ходе пр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о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вед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е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ния исследования определен уровень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предоставления социальных услуг учреждениями социально</w:t>
      </w:r>
      <w:r w:rsidR="00F27062">
        <w:rPr>
          <w:rFonts w:ascii="Times New Roman" w:eastAsia="Calibri" w:hAnsi="Times New Roman" w:cs="Times New Roman"/>
          <w:sz w:val="28"/>
          <w:szCs w:val="28"/>
        </w:rPr>
        <w:t>го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062">
        <w:rPr>
          <w:rFonts w:ascii="Times New Roman" w:eastAsia="Calibri" w:hAnsi="Times New Roman" w:cs="Times New Roman"/>
          <w:sz w:val="28"/>
          <w:szCs w:val="28"/>
        </w:rPr>
        <w:t>обслуживания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, подведо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>м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ственными </w:t>
      </w:r>
      <w:r w:rsidR="003B6F1D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 xml:space="preserve">социально-демографической и семейной политики Самарской </w:t>
      </w:r>
      <w:r w:rsidR="003B6F1D" w:rsidRPr="00A95D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6F1D" w:rsidRPr="00A95DF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B6F1D" w:rsidRPr="00A95DFA"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</w:t>
      </w:r>
      <w:r w:rsidRPr="00A95DFA">
        <w:rPr>
          <w:rFonts w:ascii="Times New Roman" w:eastAsia="Calibri" w:hAnsi="Times New Roman" w:cs="Times New Roman"/>
          <w:sz w:val="28"/>
          <w:szCs w:val="28"/>
        </w:rPr>
        <w:t>в</w:t>
      </w:r>
      <w:r w:rsidRPr="00A95DFA">
        <w:rPr>
          <w:rFonts w:ascii="Times New Roman" w:eastAsia="Calibri" w:hAnsi="Times New Roman" w:cs="Times New Roman"/>
          <w:sz w:val="28"/>
          <w:szCs w:val="28"/>
        </w:rPr>
        <w:t>ления услуг организациями социальной сферы. В основу исследования пол</w:t>
      </w:r>
      <w:r w:rsidRPr="00A95DFA">
        <w:rPr>
          <w:rFonts w:ascii="Times New Roman" w:eastAsia="Calibri" w:hAnsi="Times New Roman" w:cs="Times New Roman"/>
          <w:sz w:val="28"/>
          <w:szCs w:val="28"/>
        </w:rPr>
        <w:t>о</w:t>
      </w:r>
      <w:r w:rsidRPr="00A95DFA">
        <w:rPr>
          <w:rFonts w:ascii="Times New Roman" w:eastAsia="Calibri" w:hAnsi="Times New Roman" w:cs="Times New Roman"/>
          <w:sz w:val="28"/>
          <w:szCs w:val="28"/>
        </w:rPr>
        <w:t>жены разработки и методические рекомендации, регламентированные Мин</w:t>
      </w:r>
      <w:r w:rsidRPr="00A95DFA">
        <w:rPr>
          <w:rFonts w:ascii="Times New Roman" w:eastAsia="Calibri" w:hAnsi="Times New Roman" w:cs="Times New Roman"/>
          <w:sz w:val="28"/>
          <w:szCs w:val="28"/>
        </w:rPr>
        <w:t>и</w:t>
      </w:r>
      <w:r w:rsidRPr="00A95DFA">
        <w:rPr>
          <w:rFonts w:ascii="Times New Roman" w:eastAsia="Calibri" w:hAnsi="Times New Roman" w:cs="Times New Roman"/>
          <w:sz w:val="28"/>
          <w:szCs w:val="28"/>
        </w:rPr>
        <w:t>стерством труда и социального развития Российской Федерации. Методич</w:t>
      </w:r>
      <w:r w:rsidRPr="00A95DFA">
        <w:rPr>
          <w:rFonts w:ascii="Times New Roman" w:eastAsia="Calibri" w:hAnsi="Times New Roman" w:cs="Times New Roman"/>
          <w:sz w:val="28"/>
          <w:szCs w:val="28"/>
        </w:rPr>
        <w:t>е</w:t>
      </w:r>
      <w:r w:rsidRPr="00A95DFA">
        <w:rPr>
          <w:rFonts w:ascii="Times New Roman" w:eastAsia="Calibri" w:hAnsi="Times New Roman" w:cs="Times New Roman"/>
          <w:sz w:val="28"/>
          <w:szCs w:val="28"/>
        </w:rPr>
        <w:t>ские рекомендации регионального и муниципального уровней отсутствуют.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</w:t>
      </w:r>
      <w:r w:rsidRPr="00A95DFA">
        <w:rPr>
          <w:rFonts w:ascii="Times New Roman" w:eastAsia="Calibri" w:hAnsi="Times New Roman" w:cs="Times New Roman"/>
          <w:sz w:val="28"/>
          <w:szCs w:val="28"/>
        </w:rPr>
        <w:t>ь</w:t>
      </w:r>
      <w:r w:rsidRPr="00A95DFA">
        <w:rPr>
          <w:rFonts w:ascii="Times New Roman" w:eastAsia="Calibri" w:hAnsi="Times New Roman" w:cs="Times New Roman"/>
          <w:sz w:val="28"/>
          <w:szCs w:val="28"/>
        </w:rPr>
        <w:t>ное, явно отрицательных и/или негативных явлений не выявлено, респонде</w:t>
      </w:r>
      <w:r w:rsidRPr="00A95DFA">
        <w:rPr>
          <w:rFonts w:ascii="Times New Roman" w:eastAsia="Calibri" w:hAnsi="Times New Roman" w:cs="Times New Roman"/>
          <w:sz w:val="28"/>
          <w:szCs w:val="28"/>
        </w:rPr>
        <w:t>н</w:t>
      </w:r>
      <w:r w:rsidRPr="00A95DFA">
        <w:rPr>
          <w:rFonts w:ascii="Times New Roman" w:eastAsia="Calibri" w:hAnsi="Times New Roman" w:cs="Times New Roman"/>
          <w:sz w:val="28"/>
          <w:szCs w:val="28"/>
        </w:rPr>
        <w:t>тами не высказано, экспертами не обнаружено.</w:t>
      </w:r>
    </w:p>
    <w:p w:rsidR="00F46667" w:rsidRDefault="00F46667" w:rsidP="0043119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Несмотря на имеющиеся замечания, которые выявлены в ходе соп</w:t>
      </w:r>
      <w:r w:rsidRPr="00A95DFA">
        <w:rPr>
          <w:rFonts w:ascii="Times New Roman" w:eastAsia="Calibri" w:hAnsi="Times New Roman" w:cs="Times New Roman"/>
          <w:sz w:val="28"/>
          <w:szCs w:val="28"/>
        </w:rPr>
        <w:t>о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ставления имеющихся требований с реальным фактическим положением, в целом </w:t>
      </w:r>
      <w:r w:rsidR="00F27062">
        <w:rPr>
          <w:rFonts w:ascii="Times New Roman" w:eastAsia="Calibri" w:hAnsi="Times New Roman" w:cs="Times New Roman"/>
          <w:sz w:val="28"/>
          <w:szCs w:val="28"/>
        </w:rPr>
        <w:t xml:space="preserve">организацией-оператором </w:t>
      </w:r>
      <w:r w:rsidRPr="00A95DFA">
        <w:rPr>
          <w:rFonts w:ascii="Times New Roman" w:eastAsia="Calibri" w:hAnsi="Times New Roman" w:cs="Times New Roman"/>
          <w:sz w:val="28"/>
          <w:szCs w:val="28"/>
        </w:rPr>
        <w:t>признается качественная работа учрежд</w:t>
      </w:r>
      <w:r w:rsidRPr="00A95DFA">
        <w:rPr>
          <w:rFonts w:ascii="Times New Roman" w:eastAsia="Calibri" w:hAnsi="Times New Roman" w:cs="Times New Roman"/>
          <w:sz w:val="28"/>
          <w:szCs w:val="28"/>
        </w:rPr>
        <w:t>е</w:t>
      </w:r>
      <w:r w:rsidRPr="00A95DFA">
        <w:rPr>
          <w:rFonts w:ascii="Times New Roman" w:eastAsia="Calibri" w:hAnsi="Times New Roman" w:cs="Times New Roman"/>
          <w:sz w:val="28"/>
          <w:szCs w:val="28"/>
        </w:rPr>
        <w:t>ний социально</w:t>
      </w:r>
      <w:r w:rsidR="00F27062">
        <w:rPr>
          <w:rFonts w:ascii="Times New Roman" w:eastAsia="Calibri" w:hAnsi="Times New Roman" w:cs="Times New Roman"/>
          <w:sz w:val="28"/>
          <w:szCs w:val="28"/>
        </w:rPr>
        <w:t>го обслуживания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="00A95DFA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социально-демографической и семейной п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литики Самарской области.</w:t>
      </w:r>
      <w:r w:rsidR="00FE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EF4" w:rsidRDefault="001A3EF4" w:rsidP="0043119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Default="001A3EF4" w:rsidP="0043119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Примерная анкета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опроса получателей социальных услуг в рамках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независимой оценки качества условий оказания услуг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организациями в сфере культуры, охраны здоровья,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образования, социального обслуживания и </w:t>
      </w:r>
      <w:proofErr w:type="gramStart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</w:t>
      </w:r>
      <w:proofErr w:type="gramEnd"/>
    </w:p>
    <w:p w:rsidR="001A3EF4" w:rsidRPr="001A3EF4" w:rsidRDefault="001A3EF4" w:rsidP="001A3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 </w:t>
      </w:r>
      <w:proofErr w:type="gramStart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участник опроса!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Опрос проводится в целях выявления мнения граждан о качестве усл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вий оказания услуг организациями социальной сферы (школы, театры, музеи, культурно-досуговые центры, больницы, поликлиники, дома-интернаты, де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ские сады, бюро </w:t>
      </w:r>
      <w:proofErr w:type="gramStart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 и др.).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Ваше</w:t>
      </w:r>
      <w:proofErr w:type="gramEnd"/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мнении очень важно для улучшения работы таких организаций, которые оказывают услуги населению.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Пожалуйста, ответьте на несколько вопросов анкеты. Ваше мнение по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волит улучшить условия оказания организациями услуг.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Опрос проводится анонимно. Ваши фамилия, имя, отчество, контактные телефоны указывать необязательно (не нужно).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sz w:val="28"/>
          <w:szCs w:val="28"/>
          <w:lang w:eastAsia="en-US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1. Видели   ли   Вы  в   помещении  организации  при ее посещении сте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ды  с информацией о деятельности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Да, видел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Нет, не видел (переход к </w:t>
      </w:r>
      <w:hyperlink w:anchor="P175" w:history="1">
        <w:r w:rsidRPr="001A3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вопросу 3</w:t>
        </w:r>
      </w:hyperlink>
      <w:r w:rsidRPr="001A3E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2. Насколько  Вы  удовлетворены   открытостью,  полнотой   и   досту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ностью информации   о  деятельности  организации,  размещенной  на  информационных стендах в помещении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Скорее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Скорее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Если  оценка  "не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</w:rPr>
        <w:t>"  или  "скорее  не  удовлетворен" - укажите,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175"/>
      <w:bookmarkEnd w:id="4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3. Пользовались  ли  Вы  официальным  сайтом   организации  (учр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ждения)  в сети "Интернет", чтобы получить информацию о деятельн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сти этой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Да, пользовался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193" w:history="1">
        <w:r w:rsidRPr="001A3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вопросу 5</w:t>
        </w:r>
      </w:hyperlink>
      <w:r w:rsidRPr="001A3E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4. Насколько  Вы  удовлетворены   открытостью,   полнотой  и   досту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ностью информации  о деятельности организации, размещенной на ее официальном сайте в сети "Интернет"?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Скорее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Скорее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Если  Ваша  оценка  "не 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</w:rPr>
        <w:t>"  или  "скорее   не   удовлетворен" -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укажите, пожалуйста, причину (что Вас не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</w:rPr>
        <w:t>устраивает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</w:rPr>
        <w:t>/не понравилось):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193"/>
      <w:bookmarkEnd w:id="5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 xml:space="preserve">5. Как   Вы   оцениваете     своевременность    предоставления   услуги   </w:t>
      </w:r>
      <w:proofErr w:type="gramStart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организации  (учреждении), в которую Вы обратились? (предоставлена ли она в соответствии  со  временем  записи на прием к специалисту (консультацию), с датой  госпитализации  (диагностического  исследов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ния), с графиком прихода социального работника на дом и прочее)?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6. Как  вы   оцениваете   комфортность  условий,  в которых Вам были оказаны услуг в организации (ПЕРЕЧИСЛИТЬ?)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7. Имеете ли Вы (или лицо, законным  представителем которого Вы  я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ляетесь) установленную группу инвалидности?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Да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Нет (переход к </w:t>
      </w:r>
      <w:hyperlink w:anchor="P234" w:history="1">
        <w:r w:rsidRPr="001A3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вопросу 9</w:t>
        </w:r>
      </w:hyperlink>
      <w:r w:rsidRPr="001A3E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8. Как Вы оцениваете доступность  предоставления   услуг  для  инвал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дов  в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P234"/>
      <w:bookmarkEnd w:id="6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9. Как  Вы  оцениваете     доброжелательность   и   вежливость   работн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ков организации,    обеспечивающих   первичный   контакт   с   посет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телями   и информирование  об  услугах  при  непосредственном  обр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щении в организацию (работники  регистратуры,  справочной, приемн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го отделения, кассы, приемной комиссии и прочие работники)?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10. Как  Вы  оцениваете    доброжелательность   и   вежливость   рабо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ников организации,  обеспечивающих непосредственное оказание услуги при обращении в  организацию  (врачи,  социальные  работники,  рабо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ники,  осуществляющие экспертно-реабилитационную     диагностику,     преподаватели,     тренеры, инструкторы, библиотекари, экскурсоводы и прочие работники)?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11.   Пользовались    ли    Вы   какими-либо    дистанционными    спос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бами взаимодействия с организацией (телефон, электронная почта, фо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ма для подачи электронного   обращения   (жалобы,   предложения),   п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лучение   удаленной консультации  по  оказываемым  услугам,  раздел "Часто задаваемые вопросы", онлайн анкета для опроса граждан на сайте и т.п.)?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Да, пользовался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284" w:history="1">
        <w:r w:rsidRPr="001A3EF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вопросу 13</w:t>
        </w:r>
      </w:hyperlink>
      <w:r w:rsidRPr="001A3E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 xml:space="preserve">12.  </w:t>
      </w:r>
      <w:proofErr w:type="gramStart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Как  Вы  оцениваете   доброжелательность  и   вежливость    рабо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ников организации   при   использовании   дистанционных   форм  вза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модействия  с организацией  (по  телефону,  по  электронной  почте, с помощью электронных сервисов   (для   подачи   электронного  обращ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ния  (жалобы,  предложения), получения консультации по оказываемым услугам и прочее)?</w:t>
      </w:r>
      <w:proofErr w:type="gramEnd"/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284"/>
      <w:bookmarkEnd w:id="7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13.  Готовы  ли  Вы   рекомендовать  организацию,   в которой  Вы  п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лучали услуг,  родственникам и знакомым (или могли бы Вы ее рек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мендовать, если бы была возможность выбора организации)?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Да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Нет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14. При   посещении   организации,    насколько    Вам      было     удобно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ориентироваться   внутри   помещения  (наличие  и  понятность  навиг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ции  в помещении   организации  -  наличие  информационных  табл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чек,  указателей, сигнальных табло и прочие организационные условия оказания услуг)?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 (очень удобно)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"сложно" или "скорее сложно"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15. Как Вы оцениваете график работы организации (удобен ли для  вас  график работы организации)?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Хорошо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Очень плохо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 xml:space="preserve">16. Насколько   Вы  удовлетворены  в  целом  условиями   оказания  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услуг  в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Скорее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Скорее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Не удовлетворен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Затрудняюсь ответить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Если  оценка  "не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</w:rPr>
        <w:t>"  или  "скорее  не удовлетворен" -  укажите,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пожалуйста, причину: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Сообщите, пожалуйста, общие сведения об организации, в которой Вам была оказана услуга, и о себе: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17. Населенный  пункт,   в  котором расположена организация (учрежд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ние), в которой Вы получили услугу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18. Наименование организации (учреждения), в которой Вы получили услугу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19. Ваш пол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Мужской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   Женский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20. Ваш возраст __________ (</w:t>
      </w:r>
      <w:proofErr w:type="gramStart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>укажите</w:t>
      </w:r>
      <w:proofErr w:type="gramEnd"/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сколько Вам полных лет)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21. Что  Вы  могли  бы  предложить  для улучшения условий оказания услуг  в данной организации?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если Вы заинтересованы предоставить более подробную информ</w:t>
      </w:r>
      <w:r w:rsidRPr="001A3E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sz w:val="28"/>
          <w:szCs w:val="28"/>
        </w:rPr>
        <w:t>цию  о качестве условий оказания услуг в данной организации, Вы можете указать  Ваши имя и контактную информацию (способ, по которому удобнее   с Вами связаться).</w:t>
      </w: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Default="001A3EF4" w:rsidP="001A3EF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5A1" w:rsidRDefault="00F025A1" w:rsidP="001A3EF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5A1" w:rsidRPr="001A3EF4" w:rsidRDefault="00F025A1" w:rsidP="001A3EF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Default="001A3EF4" w:rsidP="001A3EF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A3EF4" w:rsidRPr="001A3EF4" w:rsidRDefault="001A3EF4" w:rsidP="001A3EF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Единый порядок расчета показателей, характеризующих общие критерии </w:t>
      </w:r>
      <w:proofErr w:type="gramStart"/>
      <w:r w:rsidRPr="001A3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1A3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</w:t>
      </w:r>
      <w:r w:rsidRPr="001A3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1A3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вания и федеральными учреждениями медико-социальной экспертизы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00"/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1001"/>
      <w:bookmarkEnd w:id="8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порядок расчета показателей, характеризующих общие кр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терии оценки качества условий оказания услуг организациями в сфере кул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туры, охраны здоровья, образования, социального обслуживания и федерал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ными учреждениями медико-социальной экспертизы (далее соответственно – организации социальной сферы, Единый порядок), разработан в целях мет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дического обеспечения проведения независимой оценки качества условий оказания услуг организациями социальной сферы (далее – независимая оце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ка качества) в соответствии с частью 2 статьи 12 Федеральн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закона от 5 декабря 2017 г. № 392-ФЗ «О внесении изменений в отдельные законод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тельные акты Российской Федерации по вопросам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совершенствования пр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ведения независимой оценки качества условий оказания услуг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ми в сфере культуры, охраны здоровья, образования, социального обслуж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вания и федеральными учреждениями медико-социальной эксперт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зы».</w:t>
      </w:r>
    </w:p>
    <w:p w:rsidR="001A3EF4" w:rsidRPr="001A3EF4" w:rsidRDefault="001A3EF4" w:rsidP="001A3E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sub_1009"/>
      <w:bookmarkEnd w:id="9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Показатели, характеризующие общие критерии </w:t>
      </w:r>
      <w:proofErr w:type="gramStart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социальной сферы (далее соотве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ственно – показатели оценки качества, критерии оценки качества), устано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лены:</w:t>
      </w:r>
    </w:p>
    <w:p w:rsidR="001A3EF4" w:rsidRPr="001A3EF4" w:rsidRDefault="001A3EF4" w:rsidP="001A3E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в сфере культуры - приказом Министерства культуры Российской Ф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дерации от 27 апреля 2018 г. № 599 «Об утверждении показателей, характ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ризующих общие критерии </w:t>
      </w:r>
      <w:proofErr w:type="gramStart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зациями культуры» (зарегистрирован Министерством юстиции Российской Федерации 18 мая 2018 г., регистрационный № 51132);</w:t>
      </w:r>
    </w:p>
    <w:p w:rsidR="001A3EF4" w:rsidRPr="001A3EF4" w:rsidRDefault="001A3EF4" w:rsidP="001A3E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в сфере охраны здоровья – приказом Министерства здравоохранения Российской Федерации от 4 мая 2018 г. № 201н «Об утверждении показат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лей, характеризующих общие критерии </w:t>
      </w:r>
      <w:proofErr w:type="gramStart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медицинскими организациями, в отношении которых проводится нез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висимая оценка»  (зарегистрирован Министерством юстиции Российской Федерации 23 мая 2018 г., регистрационный № 51156); </w:t>
      </w:r>
    </w:p>
    <w:p w:rsidR="001A3EF4" w:rsidRPr="001A3EF4" w:rsidRDefault="001A3EF4" w:rsidP="001A3E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в сфере образования – приказом Министерства образования и науки Российской Федерации от 5 декабря 2014 г. № 1547 «Об утверждении пок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ля 2015 г., регистрационный № 35837); </w:t>
      </w:r>
    </w:p>
    <w:p w:rsidR="001A3EF4" w:rsidRPr="001A3EF4" w:rsidRDefault="001A3EF4" w:rsidP="001A3E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</w:t>
      </w:r>
      <w:proofErr w:type="gramStart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оценки кач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ства условий оказания услуг</w:t>
      </w:r>
      <w:proofErr w:type="gramEnd"/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социального обслуживания и федеральными учреждениями медико-социальной экспертизы» (зарегистр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рован Министерством юстиции Российской Федерации 14 июня 2018 г., р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A3EF4">
        <w:rPr>
          <w:rFonts w:ascii="Times New Roman" w:eastAsia="Times New Roman" w:hAnsi="Times New Roman" w:cs="Times New Roman"/>
          <w:bCs/>
          <w:sz w:val="28"/>
          <w:szCs w:val="28"/>
        </w:rPr>
        <w:t>гистрационный № 51346).</w:t>
      </w:r>
    </w:p>
    <w:bookmarkEnd w:id="10"/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3. Значения показателей оценки качества 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>рассчитываются в баллах и их максимально возможное значение составляет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100 баллов: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в целом по отрасли, муниципальному образованию, субъекту Ро</w:t>
      </w:r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</w:rPr>
        <w:t xml:space="preserve">сийской Федерации,  Российской Федерации.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 «Открытость и доступность информации об организации социальной сф</w:t>
      </w:r>
      <w:r w:rsidRPr="001A3EF4">
        <w:rPr>
          <w:rFonts w:ascii="Times New Roman" w:hAnsi="Times New Roman" w:cs="Times New Roman"/>
          <w:sz w:val="28"/>
          <w:szCs w:val="28"/>
        </w:rPr>
        <w:t>е</w:t>
      </w:r>
      <w:r w:rsidRPr="001A3EF4">
        <w:rPr>
          <w:rFonts w:ascii="Times New Roman" w:hAnsi="Times New Roman" w:cs="Times New Roman"/>
          <w:sz w:val="28"/>
          <w:szCs w:val="28"/>
        </w:rPr>
        <w:t>ры»: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F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</w:t>
      </w:r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</w:rPr>
        <w:t>ных информационных ресурсах, ее содержанию и порядку (форме), устано</w:t>
      </w:r>
      <w:r w:rsidRPr="001A3EF4">
        <w:rPr>
          <w:rFonts w:ascii="Times New Roman" w:hAnsi="Times New Roman" w:cs="Times New Roman"/>
          <w:sz w:val="28"/>
          <w:szCs w:val="28"/>
        </w:rPr>
        <w:t>в</w:t>
      </w:r>
      <w:r w:rsidRPr="001A3EF4">
        <w:rPr>
          <w:rFonts w:ascii="Times New Roman" w:hAnsi="Times New Roman" w:cs="Times New Roman"/>
          <w:sz w:val="28"/>
          <w:szCs w:val="28"/>
        </w:rPr>
        <w:lastRenderedPageBreak/>
        <w:t>ленным законодательными и иными нормативными правовыми актами Ро</w:t>
      </w:r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</w:rPr>
        <w:t>сийской Федерации»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proofErr w:type="gramEnd"/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1A3EF4" w:rsidRPr="001A3EF4" w:rsidTr="0025603B">
        <w:trPr>
          <w:jc w:val="right"/>
        </w:trPr>
        <w:tc>
          <w:tcPr>
            <w:tcW w:w="141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инф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(1.1)</w:t>
            </w:r>
          </w:p>
        </w:tc>
      </w:tr>
      <w:tr w:rsidR="001A3EF4" w:rsidRPr="001A3EF4" w:rsidTr="0025603B">
        <w:trPr>
          <w:jc w:val="right"/>
        </w:trPr>
        <w:tc>
          <w:tcPr>
            <w:tcW w:w="141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2×И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официальном сайте орган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>зации социальной сферы в информационно-телекоммуникационной сети «Интернет» (далее – официальный сайт организации);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объем информации, размещение которой на общедоступных и</w:t>
      </w:r>
      <w:r w:rsidRPr="001A3EF4">
        <w:rPr>
          <w:rFonts w:ascii="Times New Roman" w:hAnsi="Times New Roman" w:cs="Times New Roman"/>
          <w:sz w:val="28"/>
          <w:szCs w:val="28"/>
        </w:rPr>
        <w:t>н</w:t>
      </w:r>
      <w:r w:rsidRPr="001A3EF4">
        <w:rPr>
          <w:rFonts w:ascii="Times New Roman" w:hAnsi="Times New Roman" w:cs="Times New Roman"/>
          <w:sz w:val="28"/>
          <w:szCs w:val="28"/>
        </w:rPr>
        <w:t>формационных ресурсах установлено законодательными и иными нормати</w:t>
      </w:r>
      <w:r w:rsidRPr="001A3EF4">
        <w:rPr>
          <w:rFonts w:ascii="Times New Roman" w:hAnsi="Times New Roman" w:cs="Times New Roman"/>
          <w:sz w:val="28"/>
          <w:szCs w:val="28"/>
        </w:rPr>
        <w:t>в</w:t>
      </w:r>
      <w:r w:rsidRPr="001A3EF4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</w:t>
      </w:r>
      <w:r w:rsidRPr="001A3EF4">
        <w:rPr>
          <w:rFonts w:ascii="Times New Roman" w:hAnsi="Times New Roman" w:cs="Times New Roman"/>
          <w:sz w:val="28"/>
          <w:szCs w:val="28"/>
        </w:rPr>
        <w:t>й</w:t>
      </w:r>
      <w:r w:rsidRPr="001A3EF4">
        <w:rPr>
          <w:rFonts w:ascii="Times New Roman" w:hAnsi="Times New Roman" w:cs="Times New Roman"/>
          <w:sz w:val="28"/>
          <w:szCs w:val="28"/>
        </w:rPr>
        <w:t>те организации социальной сферы информации о дистанционных способах обратной связи и взаимодействия с получателями услуг и их функционир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вание»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(1.2)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– количество баллов за наличие на официальном сайте организ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ции информации о дистанционных способах взаимодействия с получателями услуг  (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дистанционный способ);</w:t>
      </w:r>
      <w:r w:rsidRPr="001A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>модействия с получателями услуг, информация о которых размещена на официальном сайте организации социальной сферы.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в)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открытостью, полнотой и доступностью информации о де</w:t>
      </w:r>
      <w:r w:rsidRPr="001A3EF4">
        <w:rPr>
          <w:rFonts w:ascii="Times New Roman" w:hAnsi="Times New Roman" w:cs="Times New Roman"/>
          <w:sz w:val="28"/>
          <w:szCs w:val="28"/>
        </w:rPr>
        <w:t>я</w:t>
      </w:r>
      <w:r w:rsidRPr="001A3EF4">
        <w:rPr>
          <w:rFonts w:ascii="Times New Roman" w:hAnsi="Times New Roman" w:cs="Times New Roman"/>
          <w:sz w:val="28"/>
          <w:szCs w:val="28"/>
        </w:rPr>
        <w:t>тельности организации социальной сферы»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), определяется по форм</w:t>
      </w:r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</w:rPr>
        <w:t>ле: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1A3EF4" w:rsidRPr="001A3EF4" w:rsidTr="0025603B">
        <w:trPr>
          <w:jc w:val="right"/>
        </w:trPr>
        <w:tc>
          <w:tcPr>
            <w:tcW w:w="141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кр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стенд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(1.3)</w:t>
            </w:r>
          </w:p>
        </w:tc>
      </w:tr>
      <w:tr w:rsidR="001A3EF4" w:rsidRPr="001A3EF4" w:rsidTr="0025603B">
        <w:trPr>
          <w:jc w:val="right"/>
        </w:trPr>
        <w:tc>
          <w:tcPr>
            <w:tcW w:w="141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2×Ч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</w:t>
      </w:r>
      <w:r w:rsidRPr="001A3EF4">
        <w:rPr>
          <w:rFonts w:ascii="Times New Roman" w:hAnsi="Times New Roman" w:cs="Times New Roman"/>
          <w:sz w:val="28"/>
          <w:szCs w:val="28"/>
        </w:rPr>
        <w:t>л</w:t>
      </w:r>
      <w:r w:rsidRPr="001A3EF4">
        <w:rPr>
          <w:rFonts w:ascii="Times New Roman" w:hAnsi="Times New Roman" w:cs="Times New Roman"/>
          <w:sz w:val="28"/>
          <w:szCs w:val="28"/>
        </w:rPr>
        <w:t>нотой и доступностью информации, размещенной на информационных сте</w:t>
      </w:r>
      <w:r w:rsidRPr="001A3EF4">
        <w:rPr>
          <w:rFonts w:ascii="Times New Roman" w:hAnsi="Times New Roman" w:cs="Times New Roman"/>
          <w:sz w:val="28"/>
          <w:szCs w:val="28"/>
        </w:rPr>
        <w:t>н</w:t>
      </w:r>
      <w:r w:rsidRPr="001A3EF4">
        <w:rPr>
          <w:rFonts w:ascii="Times New Roman" w:hAnsi="Times New Roman" w:cs="Times New Roman"/>
          <w:sz w:val="28"/>
          <w:szCs w:val="28"/>
        </w:rPr>
        <w:t>дах в помещении организации социальной сферы;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той и доступностью информации, размещенной на официальном сайте орг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низации;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1A3EF4">
        <w:rPr>
          <w:rFonts w:ascii="Times New Roman" w:hAnsi="Times New Roman" w:cs="Times New Roman"/>
          <w:sz w:val="28"/>
          <w:szCs w:val="28"/>
        </w:rPr>
        <w:t>×С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(2.1)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количество баллов за наличие в организации комфортных усл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вий предоставления услуг (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1A3EF4">
        <w:rPr>
          <w:rFonts w:ascii="Times New Roman" w:hAnsi="Times New Roman" w:cs="Times New Roman"/>
          <w:sz w:val="28"/>
          <w:szCs w:val="28"/>
        </w:rPr>
        <w:t>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б) значение показателя оценки качества «Время ожидания предоста</w:t>
      </w:r>
      <w:r w:rsidRPr="001A3EF4">
        <w:rPr>
          <w:rFonts w:ascii="Times New Roman" w:hAnsi="Times New Roman" w:cs="Times New Roman"/>
          <w:sz w:val="28"/>
          <w:szCs w:val="28"/>
        </w:rPr>
        <w:t>в</w:t>
      </w:r>
      <w:r w:rsidRPr="001A3EF4">
        <w:rPr>
          <w:rFonts w:ascii="Times New Roman" w:hAnsi="Times New Roman" w:cs="Times New Roman"/>
          <w:sz w:val="28"/>
          <w:szCs w:val="28"/>
        </w:rPr>
        <w:t>ления услуги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1A3EF4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1A3EF4" w:rsidRPr="001A3EF4" w:rsidTr="0025603B">
        <w:trPr>
          <w:jc w:val="right"/>
        </w:trPr>
        <w:tc>
          <w:tcPr>
            <w:tcW w:w="2756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  <w:tr w:rsidR="001A3EF4" w:rsidRPr="001A3EF4" w:rsidTr="0025603B">
        <w:trPr>
          <w:jc w:val="right"/>
        </w:trPr>
        <w:tc>
          <w:tcPr>
            <w:tcW w:w="2756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1A3EF4">
        <w:rPr>
          <w:rFonts w:ascii="Times New Roman" w:hAnsi="Times New Roman" w:cs="Times New Roman"/>
          <w:sz w:val="28"/>
          <w:szCs w:val="28"/>
        </w:rPr>
        <w:t>, – 0 баллов; равен уст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новленному сроку ожидания – 10 баллов; меньше установленного срока ож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>дания на 1 день (на 1 час) – 20 баллов; меньше  на 2 дня (на 2 часа) – 40 ба</w:t>
      </w:r>
      <w:r w:rsidRPr="001A3EF4">
        <w:rPr>
          <w:rFonts w:ascii="Times New Roman" w:hAnsi="Times New Roman" w:cs="Times New Roman"/>
          <w:sz w:val="28"/>
          <w:szCs w:val="28"/>
        </w:rPr>
        <w:t>л</w:t>
      </w:r>
      <w:r w:rsidRPr="001A3EF4">
        <w:rPr>
          <w:rFonts w:ascii="Times New Roman" w:hAnsi="Times New Roman" w:cs="Times New Roman"/>
          <w:sz w:val="28"/>
          <w:szCs w:val="28"/>
        </w:rPr>
        <w:t>лов; меньше  на 3 дня (на 3 часа) – 60 баллов;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чем на ½ срока – 100 баллов);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</w:t>
      </w:r>
      <w:r w:rsidRPr="001A3EF4">
        <w:rPr>
          <w:rFonts w:ascii="Times New Roman" w:hAnsi="Times New Roman" w:cs="Times New Roman"/>
          <w:sz w:val="28"/>
          <w:szCs w:val="28"/>
        </w:rPr>
        <w:t>е</w:t>
      </w:r>
      <w:r w:rsidRPr="001A3EF4">
        <w:rPr>
          <w:rFonts w:ascii="Times New Roman" w:hAnsi="Times New Roman" w:cs="Times New Roman"/>
          <w:sz w:val="28"/>
          <w:szCs w:val="28"/>
        </w:rPr>
        <w:t>временно;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 случае применения только одного условия оценки качества, в расчете учитывается один из них:</w:t>
      </w:r>
    </w:p>
    <w:p w:rsidR="001A3EF4" w:rsidRPr="001A3EF4" w:rsidRDefault="001A3EF4" w:rsidP="001A3E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1A3EF4" w:rsidRPr="001A3EF4" w:rsidTr="0025603B">
        <w:trPr>
          <w:trHeight w:val="322"/>
          <w:jc w:val="center"/>
        </w:trPr>
        <w:tc>
          <w:tcPr>
            <w:tcW w:w="2756" w:type="dxa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или</w:t>
      </w:r>
    </w:p>
    <w:p w:rsidR="001A3EF4" w:rsidRPr="001A3EF4" w:rsidRDefault="001A3EF4" w:rsidP="001A3E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1A3EF4" w:rsidRPr="001A3EF4" w:rsidTr="0025603B">
        <w:trPr>
          <w:jc w:val="center"/>
        </w:trPr>
        <w:tc>
          <w:tcPr>
            <w:tcW w:w="172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×100;</w:t>
            </w:r>
          </w:p>
        </w:tc>
      </w:tr>
      <w:tr w:rsidR="001A3EF4" w:rsidRPr="001A3EF4" w:rsidTr="0025603B">
        <w:trPr>
          <w:jc w:val="center"/>
        </w:trPr>
        <w:tc>
          <w:tcPr>
            <w:tcW w:w="1729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комфортностью предоставления услуг организацией социал</w:t>
      </w:r>
      <w:r w:rsidRPr="001A3EF4">
        <w:rPr>
          <w:rFonts w:ascii="Times New Roman" w:hAnsi="Times New Roman" w:cs="Times New Roman"/>
          <w:sz w:val="28"/>
          <w:szCs w:val="28"/>
        </w:rPr>
        <w:t>ь</w:t>
      </w:r>
      <w:r w:rsidRPr="001A3EF4">
        <w:rPr>
          <w:rFonts w:ascii="Times New Roman" w:hAnsi="Times New Roman" w:cs="Times New Roman"/>
          <w:sz w:val="28"/>
          <w:szCs w:val="28"/>
        </w:rPr>
        <w:t>ной сферы»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1A3EF4" w:rsidRPr="001A3EF4" w:rsidTr="0025603B">
        <w:trPr>
          <w:jc w:val="right"/>
        </w:trPr>
        <w:tc>
          <w:tcPr>
            <w:tcW w:w="172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</w:p>
        </w:tc>
      </w:tr>
      <w:tr w:rsidR="001A3EF4" w:rsidRPr="001A3EF4" w:rsidTr="0025603B">
        <w:trPr>
          <w:jc w:val="right"/>
        </w:trPr>
        <w:tc>
          <w:tcPr>
            <w:tcW w:w="1729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а) значение показателя оценки качества «Оборудование помещений о</w:t>
      </w:r>
      <w:r w:rsidRPr="001A3EF4">
        <w:rPr>
          <w:rFonts w:ascii="Times New Roman" w:hAnsi="Times New Roman" w:cs="Times New Roman"/>
          <w:sz w:val="28"/>
          <w:szCs w:val="28"/>
        </w:rPr>
        <w:t>р</w:t>
      </w:r>
      <w:r w:rsidRPr="001A3EF4">
        <w:rPr>
          <w:rFonts w:ascii="Times New Roman" w:hAnsi="Times New Roman" w:cs="Times New Roman"/>
          <w:sz w:val="28"/>
          <w:szCs w:val="28"/>
        </w:rPr>
        <w:t>ганизации социальной сферы и прилегающей к ней территории с учетом 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ступности для инвалидов»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(3.1)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условиий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доступности о</w:t>
      </w:r>
      <w:r w:rsidRPr="001A3EF4">
        <w:rPr>
          <w:rFonts w:ascii="Times New Roman" w:hAnsi="Times New Roman" w:cs="Times New Roman"/>
          <w:sz w:val="28"/>
          <w:szCs w:val="28"/>
        </w:rPr>
        <w:t>р</w:t>
      </w:r>
      <w:r w:rsidRPr="001A3EF4">
        <w:rPr>
          <w:rFonts w:ascii="Times New Roman" w:hAnsi="Times New Roman" w:cs="Times New Roman"/>
          <w:sz w:val="28"/>
          <w:szCs w:val="28"/>
        </w:rPr>
        <w:t>ганизации для инвалидов (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1A3EF4">
        <w:rPr>
          <w:rFonts w:ascii="Times New Roman" w:hAnsi="Times New Roman" w:cs="Times New Roman"/>
          <w:sz w:val="28"/>
          <w:szCs w:val="28"/>
        </w:rPr>
        <w:t>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(3.2)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условий доступности, по</w:t>
      </w:r>
      <w:r w:rsidRPr="001A3EF4">
        <w:rPr>
          <w:rFonts w:ascii="Times New Roman" w:hAnsi="Times New Roman" w:cs="Times New Roman"/>
          <w:sz w:val="28"/>
          <w:szCs w:val="28"/>
        </w:rPr>
        <w:t>з</w:t>
      </w:r>
      <w:r w:rsidRPr="001A3EF4">
        <w:rPr>
          <w:rFonts w:ascii="Times New Roman" w:hAnsi="Times New Roman" w:cs="Times New Roman"/>
          <w:sz w:val="28"/>
          <w:szCs w:val="28"/>
        </w:rPr>
        <w:t>воляющих инвалидам получать услуги наравне с другими (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1A3EF4">
        <w:rPr>
          <w:rFonts w:ascii="Times New Roman" w:hAnsi="Times New Roman" w:cs="Times New Roman"/>
          <w:sz w:val="28"/>
          <w:szCs w:val="28"/>
        </w:rPr>
        <w:t>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доступностью услуг для инвалидов»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1A3EF4" w:rsidRPr="001A3EF4" w:rsidTr="0025603B">
        <w:trPr>
          <w:jc w:val="right"/>
        </w:trPr>
        <w:tc>
          <w:tcPr>
            <w:tcW w:w="141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ст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(3.3)</w:t>
            </w:r>
          </w:p>
        </w:tc>
      </w:tr>
      <w:tr w:rsidR="001A3EF4" w:rsidRPr="001A3EF4" w:rsidTr="0025603B">
        <w:trPr>
          <w:jc w:val="right"/>
        </w:trPr>
        <w:tc>
          <w:tcPr>
            <w:tcW w:w="141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</w:t>
      </w:r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</w:rPr>
        <w:t>ностью услуг для</w:t>
      </w:r>
      <w:r w:rsidRPr="001A3EF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инвалидов;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</w:t>
      </w:r>
      <w:r w:rsidRPr="001A3EF4">
        <w:rPr>
          <w:rFonts w:ascii="Times New Roman" w:hAnsi="Times New Roman" w:cs="Times New Roman"/>
          <w:sz w:val="28"/>
          <w:szCs w:val="28"/>
        </w:rPr>
        <w:t>е</w:t>
      </w:r>
      <w:r w:rsidRPr="001A3EF4">
        <w:rPr>
          <w:rFonts w:ascii="Times New Roman" w:hAnsi="Times New Roman" w:cs="Times New Roman"/>
          <w:sz w:val="28"/>
          <w:szCs w:val="28"/>
        </w:rPr>
        <w:t>ры»: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>альной сферы»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онт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уд</w:t>
            </w: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.к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(4.1)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</w:t>
      </w:r>
      <w:r w:rsidRPr="001A3EF4">
        <w:rPr>
          <w:rFonts w:ascii="Times New Roman" w:hAnsi="Times New Roman" w:cs="Times New Roman"/>
          <w:sz w:val="28"/>
          <w:szCs w:val="28"/>
        </w:rPr>
        <w:t>ь</w:t>
      </w:r>
      <w:r w:rsidRPr="001A3EF4">
        <w:rPr>
          <w:rFonts w:ascii="Times New Roman" w:hAnsi="Times New Roman" w:cs="Times New Roman"/>
          <w:sz w:val="28"/>
          <w:szCs w:val="28"/>
        </w:rPr>
        <w:t>ностью, вежливостью работников организации, обеспечивающих первичный контакт и информирование получателя услуги;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слуг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каз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(4.2)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</w:t>
      </w:r>
      <w:r w:rsidRPr="001A3EF4">
        <w:rPr>
          <w:rFonts w:ascii="Times New Roman" w:hAnsi="Times New Roman" w:cs="Times New Roman"/>
          <w:sz w:val="28"/>
          <w:szCs w:val="28"/>
        </w:rPr>
        <w:t>ь</w:t>
      </w:r>
      <w:r w:rsidRPr="001A3EF4">
        <w:rPr>
          <w:rFonts w:ascii="Times New Roman" w:hAnsi="Times New Roman" w:cs="Times New Roman"/>
          <w:sz w:val="28"/>
          <w:szCs w:val="28"/>
        </w:rPr>
        <w:t>ностью, вежливостью работников организации, обеспечивающих непосре</w:t>
      </w:r>
      <w:r w:rsidRPr="001A3EF4">
        <w:rPr>
          <w:rFonts w:ascii="Times New Roman" w:hAnsi="Times New Roman" w:cs="Times New Roman"/>
          <w:sz w:val="28"/>
          <w:szCs w:val="28"/>
        </w:rPr>
        <w:t>д</w:t>
      </w:r>
      <w:r w:rsidRPr="001A3EF4">
        <w:rPr>
          <w:rFonts w:ascii="Times New Roman" w:hAnsi="Times New Roman" w:cs="Times New Roman"/>
          <w:sz w:val="28"/>
          <w:szCs w:val="28"/>
        </w:rPr>
        <w:t>ственное оказание услуги;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доброжелательностью, вежливостью работников организации социальной сферы при использовании дистанционных форм взаимоде</w:t>
      </w:r>
      <w:r w:rsidRPr="001A3EF4">
        <w:rPr>
          <w:rFonts w:ascii="Times New Roman" w:hAnsi="Times New Roman" w:cs="Times New Roman"/>
          <w:sz w:val="28"/>
          <w:szCs w:val="28"/>
        </w:rPr>
        <w:t>й</w:t>
      </w:r>
      <w:r w:rsidRPr="001A3EF4">
        <w:rPr>
          <w:rFonts w:ascii="Times New Roman" w:hAnsi="Times New Roman" w:cs="Times New Roman"/>
          <w:sz w:val="28"/>
          <w:szCs w:val="28"/>
        </w:rPr>
        <w:t>ствия»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ист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.д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(4.3)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</w:t>
      </w:r>
      <w:r w:rsidRPr="001A3EF4">
        <w:rPr>
          <w:rFonts w:ascii="Times New Roman" w:hAnsi="Times New Roman" w:cs="Times New Roman"/>
          <w:sz w:val="28"/>
          <w:szCs w:val="28"/>
        </w:rPr>
        <w:t>ь</w:t>
      </w:r>
      <w:r w:rsidRPr="001A3EF4">
        <w:rPr>
          <w:rFonts w:ascii="Times New Roman" w:hAnsi="Times New Roman" w:cs="Times New Roman"/>
          <w:sz w:val="28"/>
          <w:szCs w:val="28"/>
        </w:rPr>
        <w:t>ностью, вежливостью работников организации при использовании дистанц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>онных форм взаимодействия;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к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(5.1)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низацию родственникам и знакомым (могли бы ее рекомендовать, если бы была возможность выбора организации);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организационными условиями предоставления услуг» (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сл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.у</w:t>
            </w:r>
            <w:proofErr w:type="gramEnd"/>
            <w:r w:rsidRPr="001A3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(5.2)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влетворенных в целом условиями оказания услуг в организации социальной сферы» (П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1A3EF4">
        <w:rPr>
          <w:rFonts w:ascii="Times New Roman" w:hAnsi="Times New Roman" w:cs="Times New Roman"/>
          <w:sz w:val="28"/>
          <w:szCs w:val="28"/>
        </w:rPr>
        <w:t>)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A3EF4" w:rsidRPr="001A3EF4" w:rsidTr="0025603B">
        <w:trPr>
          <w:jc w:val="right"/>
        </w:trPr>
        <w:tc>
          <w:tcPr>
            <w:tcW w:w="2212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(5.3)</w:t>
            </w:r>
          </w:p>
        </w:tc>
      </w:tr>
      <w:tr w:rsidR="001A3EF4" w:rsidRPr="001A3EF4" w:rsidTr="0025603B">
        <w:trPr>
          <w:jc w:val="right"/>
        </w:trPr>
        <w:tc>
          <w:tcPr>
            <w:tcW w:w="2212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EF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A3E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1A3EF4" w:rsidRPr="001A3EF4" w:rsidRDefault="001A3EF4" w:rsidP="001A3EF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Ч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 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рассчитываются: 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организации социальной сферы, в отношении которой проведена 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зависимая оценка качества;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муниципальному образованию в целом, а также по отраслям соц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footnoteReference w:id="3"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отн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шении которых проведена независимая оценка качества;</w:t>
      </w:r>
      <w:proofErr w:type="gramEnd"/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субъекту Российской Федерации в целом, а также по отраслям соц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альной сферы – по совокупности организаций в сферах культуры, охраны здоровья, образования и социального обслуживания, расположенных на те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ритории субъекта Российской Федерации, учредителями которых являются субъект Российской Федерации и муниципальные образования субъекта Ро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которых проведена независимая оценка качества;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ния, социального обслуживания, учредителями которых являются Росси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ская Федерация, субъекты Российской Федерации и муниципальные образ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независимая оценка качества: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а) показатель оценки качества по организации социальной сферы, в о</w:t>
      </w:r>
      <w:r w:rsidRPr="001A3EF4">
        <w:rPr>
          <w:rFonts w:ascii="Times New Roman" w:hAnsi="Times New Roman" w:cs="Times New Roman"/>
          <w:sz w:val="28"/>
          <w:szCs w:val="28"/>
        </w:rPr>
        <w:t>т</w:t>
      </w:r>
      <w:r w:rsidRPr="001A3EF4">
        <w:rPr>
          <w:rFonts w:ascii="Times New Roman" w:hAnsi="Times New Roman" w:cs="Times New Roman"/>
          <w:sz w:val="28"/>
          <w:szCs w:val="28"/>
        </w:rPr>
        <w:t xml:space="preserve">ношении которой 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качества 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1A3EF4">
        <w:rPr>
          <w:rFonts w:ascii="Times New Roman" w:hAnsi="Times New Roman" w:cs="Times New Roman"/>
          <w:sz w:val="28"/>
          <w:szCs w:val="28"/>
        </w:rPr>
        <w:t>е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/5,  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(6)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где: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1A3EF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F4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A3E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–ой организации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1A3EF4">
        <w:rPr>
          <w:rFonts w:ascii="Times New Roman" w:hAnsi="Times New Roman" w:cs="Times New Roman"/>
          <w:sz w:val="28"/>
          <w:szCs w:val="28"/>
        </w:rPr>
        <w:t>, рассчитываемая по форм</w:t>
      </w:r>
      <w:r w:rsidRPr="001A3EF4">
        <w:rPr>
          <w:rFonts w:ascii="Times New Roman" w:hAnsi="Times New Roman" w:cs="Times New Roman"/>
          <w:sz w:val="28"/>
          <w:szCs w:val="28"/>
        </w:rPr>
        <w:t>у</w:t>
      </w:r>
      <w:r w:rsidRPr="001A3EF4">
        <w:rPr>
          <w:rFonts w:ascii="Times New Roman" w:hAnsi="Times New Roman" w:cs="Times New Roman"/>
          <w:sz w:val="28"/>
          <w:szCs w:val="28"/>
        </w:rPr>
        <w:t>лам: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=(0,3×П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1A3EF4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+ 0,4× 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=(0,3×П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=(0,3×П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+ 0,3× 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=(0,4×П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1A3EF4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)</w:t>
      </w:r>
    </w:p>
    <w:p w:rsidR="001A3EF4" w:rsidRPr="001A3EF4" w:rsidRDefault="001A3EF4" w:rsidP="001A3EF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=(0,3×П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spell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+ 0,5×П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1A3EF4">
        <w:rPr>
          <w:rFonts w:ascii="Times New Roman" w:hAnsi="Times New Roman" w:cs="Times New Roman"/>
          <w:sz w:val="28"/>
          <w:szCs w:val="28"/>
        </w:rPr>
        <w:t>),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инф  </w:t>
      </w:r>
      <w:r w:rsidRPr="001A3EF4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1A3EF4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1A3EF4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4 - 8  Единого порядка.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1A3EF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en-US"/>
        </w:rPr>
        <w:t>ou</w:t>
      </w:r>
      <w:proofErr w:type="spell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=∑</w:t>
      </w:r>
      <w:proofErr w:type="spellStart"/>
      <w:r w:rsidRPr="001A3EF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en-US"/>
        </w:rPr>
        <w:t>ou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n</w:t>
      </w:r>
      <w:proofErr w:type="spell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proofErr w:type="spellStart"/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en-US"/>
        </w:rPr>
        <w:t>ou</w:t>
      </w:r>
      <w:proofErr w:type="spellEnd"/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(7)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1A3EF4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</w:rPr>
        <w:t>-ой организации о-й отрасли с</w:t>
      </w:r>
      <w:r w:rsidRPr="001A3EF4">
        <w:rPr>
          <w:rFonts w:ascii="Times New Roman" w:hAnsi="Times New Roman" w:cs="Times New Roman"/>
          <w:sz w:val="28"/>
          <w:szCs w:val="28"/>
        </w:rPr>
        <w:t>о</w:t>
      </w:r>
      <w:r w:rsidRPr="001A3EF4">
        <w:rPr>
          <w:rFonts w:ascii="Times New Roman" w:hAnsi="Times New Roman" w:cs="Times New Roman"/>
          <w:sz w:val="28"/>
          <w:szCs w:val="28"/>
        </w:rPr>
        <w:t>циальной сферы в u-м субъекте Российской Федерации;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>нез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висимая  оценка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качества в о-й</w:t>
      </w:r>
      <w:r w:rsidRPr="001A3E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в) показатель оценки качества по отрасли социальной сферы по Ро</w:t>
      </w:r>
      <w:r w:rsidRPr="001A3EF4">
        <w:rPr>
          <w:rFonts w:ascii="Times New Roman" w:hAnsi="Times New Roman" w:cs="Times New Roman"/>
          <w:sz w:val="28"/>
          <w:szCs w:val="28"/>
        </w:rPr>
        <w:t>с</w:t>
      </w:r>
      <w:r w:rsidRPr="001A3EF4">
        <w:rPr>
          <w:rFonts w:ascii="Times New Roman" w:hAnsi="Times New Roman" w:cs="Times New Roman"/>
          <w:sz w:val="28"/>
          <w:szCs w:val="28"/>
        </w:rPr>
        <w:t xml:space="preserve">сийской Федерации рассчитывается по формуле: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/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(8)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1A3EF4">
        <w:rPr>
          <w:rFonts w:ascii="Times New Roman" w:hAnsi="Times New Roman" w:cs="Times New Roman"/>
          <w:sz w:val="28"/>
          <w:szCs w:val="28"/>
        </w:rPr>
        <w:t>качества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3EF4">
        <w:rPr>
          <w:rFonts w:ascii="Times New Roman" w:hAnsi="Times New Roman" w:cs="Times New Roman"/>
          <w:sz w:val="28"/>
          <w:szCs w:val="28"/>
        </w:rPr>
        <w:t>-й отрасли в целом по Российской Федерации;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3E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3EF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A3EF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которых провод</w:t>
      </w:r>
      <w:r w:rsidRPr="001A3EF4">
        <w:rPr>
          <w:rFonts w:ascii="Times New Roman" w:hAnsi="Times New Roman" w:cs="Times New Roman"/>
          <w:sz w:val="28"/>
          <w:szCs w:val="28"/>
        </w:rPr>
        <w:t>и</w:t>
      </w:r>
      <w:r w:rsidRPr="001A3EF4">
        <w:rPr>
          <w:rFonts w:ascii="Times New Roman" w:hAnsi="Times New Roman" w:cs="Times New Roman"/>
          <w:sz w:val="28"/>
          <w:szCs w:val="28"/>
        </w:rPr>
        <w:t xml:space="preserve">лась независимая оценка качества в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3EF4">
        <w:rPr>
          <w:rFonts w:ascii="Times New Roman" w:hAnsi="Times New Roman" w:cs="Times New Roman"/>
          <w:sz w:val="28"/>
          <w:szCs w:val="28"/>
        </w:rPr>
        <w:t>-й отрасли.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г) показатель оценки качества по субъекту Российской Федерации в ц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лом (показатель для оценки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 деятельности органов исполн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тельной власти субъектов Российской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Федерации – «результаты независимой оценки качества оказания услуг организациями социальной сферы»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footnoteReference w:id="5"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) рассч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тывается по формуле: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>(9)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>где: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1A3EF4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1A3EF4">
        <w:rPr>
          <w:rFonts w:ascii="Times New Roman" w:hAnsi="Times New Roman" w:cs="Times New Roman"/>
          <w:sz w:val="28"/>
          <w:szCs w:val="28"/>
        </w:rPr>
        <w:t>качества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в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3EF4">
        <w:rPr>
          <w:rFonts w:ascii="Times New Roman" w:hAnsi="Times New Roman" w:cs="Times New Roman"/>
          <w:sz w:val="28"/>
          <w:szCs w:val="28"/>
        </w:rPr>
        <w:t>-ом субъекте Российской Федер</w:t>
      </w:r>
      <w:r w:rsidRPr="001A3EF4">
        <w:rPr>
          <w:rFonts w:ascii="Times New Roman" w:hAnsi="Times New Roman" w:cs="Times New Roman"/>
          <w:sz w:val="28"/>
          <w:szCs w:val="28"/>
        </w:rPr>
        <w:t>а</w:t>
      </w:r>
      <w:r w:rsidRPr="001A3EF4">
        <w:rPr>
          <w:rFonts w:ascii="Times New Roman" w:hAnsi="Times New Roman" w:cs="Times New Roman"/>
          <w:sz w:val="28"/>
          <w:szCs w:val="28"/>
        </w:rPr>
        <w:t>ции;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1A3EF4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EF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A3E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1A3EF4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3EF4">
        <w:rPr>
          <w:rFonts w:ascii="Times New Roman" w:hAnsi="Times New Roman" w:cs="Times New Roman"/>
          <w:sz w:val="28"/>
          <w:szCs w:val="28"/>
        </w:rPr>
        <w:t>-ом субъе</w:t>
      </w:r>
      <w:r w:rsidRPr="001A3EF4">
        <w:rPr>
          <w:rFonts w:ascii="Times New Roman" w:hAnsi="Times New Roman" w:cs="Times New Roman"/>
          <w:sz w:val="28"/>
          <w:szCs w:val="28"/>
        </w:rPr>
        <w:t>к</w:t>
      </w:r>
      <w:r w:rsidRPr="001A3EF4">
        <w:rPr>
          <w:rFonts w:ascii="Times New Roman" w:hAnsi="Times New Roman" w:cs="Times New Roman"/>
          <w:sz w:val="28"/>
          <w:szCs w:val="28"/>
        </w:rPr>
        <w:t>те Российской Федерации проводилась независимая оценка качества.</w:t>
      </w:r>
      <w:proofErr w:type="gramEnd"/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д) показатель оценки качества в целом по Российской Федерации ра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считывается по формуле: 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>=∑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1A3E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/ </w:t>
      </w:r>
      <w:r w:rsidRPr="001A3E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3EF4">
        <w:rPr>
          <w:rFonts w:ascii="Times New Roman" w:hAnsi="Times New Roman" w:cs="Times New Roman"/>
          <w:sz w:val="28"/>
          <w:szCs w:val="28"/>
        </w:rPr>
        <w:t>,</w:t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</w:r>
      <w:r w:rsidRPr="001A3EF4">
        <w:rPr>
          <w:rFonts w:ascii="Times New Roman" w:hAnsi="Times New Roman" w:cs="Times New Roman"/>
          <w:sz w:val="28"/>
          <w:szCs w:val="28"/>
        </w:rPr>
        <w:tab/>
        <w:t>(10)</w:t>
      </w:r>
    </w:p>
    <w:p w:rsidR="001A3EF4" w:rsidRPr="001A3EF4" w:rsidRDefault="001A3EF4" w:rsidP="001A3E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F4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1A3EF4" w:rsidRPr="001A3EF4" w:rsidRDefault="001A3EF4" w:rsidP="001A3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E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3EF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proofErr w:type="spellEnd"/>
      <w:r w:rsidRPr="001A3EF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A3EF4">
        <w:rPr>
          <w:rFonts w:ascii="Times New Roman" w:hAnsi="Times New Roman" w:cs="Times New Roman"/>
          <w:sz w:val="28"/>
          <w:szCs w:val="28"/>
        </w:rPr>
        <w:t xml:space="preserve">–показатель </w:t>
      </w:r>
      <w:r w:rsidRPr="001A3EF4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1A3EF4">
        <w:rPr>
          <w:rFonts w:ascii="Times New Roman" w:hAnsi="Times New Roman" w:cs="Times New Roman"/>
          <w:sz w:val="28"/>
          <w:szCs w:val="28"/>
        </w:rPr>
        <w:t>качества в целом по Российской Федерации;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субъектов Российской Федерации.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е) показатель оценки качества по муниципальному образованию (г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родскому округу и муниципальному району - в целом по муниципальному образованию, а также по отраслям социальной сферы) (показатель для оце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ки эффективности деятельности органов местного самоуправления –  «р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зультаты независимой  оценки  качества  муниципальных  организаций в сферах культуры, охраны здоровья, образования и социального обслужив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и иных организаций, расположенных на территориях соответствующих муниципальных образований и  оказывающих  услуги указанных сферах</w:t>
      </w:r>
      <w:proofErr w:type="gramEnd"/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счет  бюджетных  ассигнований бюджетов муниципальных образований»</w:t>
      </w:r>
      <w:r w:rsidRPr="001A3EF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footnoteReference w:id="6"/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) рассчитывается аналогично порядку, предусмотренному для расчета показ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теля оценки качества по субъекту Российской Федерации (в целом по суб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ъ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екту Российской Федерации, а также по отраслям социальной сферы в суб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ъ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екте Российской Федерации) в подпунктах «б» и «г» настоящего пункта Ед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порядка.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025A1" w:rsidRDefault="00F025A1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Протоколы экспертов, посещающих учреждение</w:t>
      </w:r>
    </w:p>
    <w:p w:rsidR="001A3EF4" w:rsidRPr="001A3EF4" w:rsidRDefault="001A3EF4" w:rsidP="001A3EF4">
      <w:pPr>
        <w:rPr>
          <w:b/>
        </w:rPr>
      </w:pPr>
      <w:r w:rsidRPr="001A3EF4">
        <w:rPr>
          <w:b/>
        </w:rPr>
        <w:t>Наименование учрежд</w:t>
      </w:r>
      <w:r w:rsidRPr="001A3EF4">
        <w:rPr>
          <w:b/>
        </w:rPr>
        <w:t>е</w:t>
      </w:r>
      <w:r w:rsidRPr="001A3EF4">
        <w:rPr>
          <w:b/>
        </w:rPr>
        <w:t>ния___________________________________________________________</w:t>
      </w:r>
    </w:p>
    <w:p w:rsidR="001A3EF4" w:rsidRPr="001A3EF4" w:rsidRDefault="001A3EF4" w:rsidP="001A3EF4">
      <w:pPr>
        <w:jc w:val="center"/>
        <w:rPr>
          <w:b/>
        </w:rPr>
      </w:pPr>
      <w:r w:rsidRPr="001A3EF4">
        <w:rPr>
          <w:b/>
        </w:rPr>
        <w:t>Протокол 1</w:t>
      </w:r>
    </w:p>
    <w:p w:rsidR="001A3EF4" w:rsidRPr="001A3EF4" w:rsidRDefault="001A3EF4" w:rsidP="001A3EF4"/>
    <w:p w:rsidR="001A3EF4" w:rsidRPr="001A3EF4" w:rsidRDefault="001A3EF4" w:rsidP="001A3EF4">
      <w:pPr>
        <w:rPr>
          <w:rFonts w:ascii="Times New Roman" w:hAnsi="Times New Roman"/>
          <w:color w:val="000000"/>
        </w:rPr>
      </w:pPr>
      <w:r w:rsidRPr="001A3EF4">
        <w:t xml:space="preserve">Показатель </w:t>
      </w:r>
      <w:r w:rsidRPr="001A3EF4">
        <w:rPr>
          <w:rFonts w:ascii="Times New Roman" w:hAnsi="Times New Roman"/>
          <w:color w:val="000000"/>
        </w:rPr>
        <w:t xml:space="preserve">1.1.1. </w:t>
      </w:r>
      <w:proofErr w:type="gramStart"/>
      <w:r w:rsidRPr="001A3EF4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</w:t>
      </w:r>
      <w:r w:rsidRPr="001A3EF4">
        <w:rPr>
          <w:rFonts w:ascii="Times New Roman" w:hAnsi="Times New Roman"/>
          <w:color w:val="000000"/>
        </w:rPr>
        <w:t>з</w:t>
      </w:r>
      <w:r w:rsidRPr="001A3EF4">
        <w:rPr>
          <w:rFonts w:ascii="Times New Roman" w:hAnsi="Times New Roman"/>
          <w:color w:val="000000"/>
        </w:rPr>
        <w:t>мещенной на информационных стендах в помещении организации социальной сферы, ее содерж</w:t>
      </w:r>
      <w:r w:rsidRPr="001A3EF4">
        <w:rPr>
          <w:rFonts w:ascii="Times New Roman" w:hAnsi="Times New Roman"/>
          <w:color w:val="000000"/>
        </w:rPr>
        <w:t>а</w:t>
      </w:r>
      <w:r w:rsidRPr="001A3EF4">
        <w:rPr>
          <w:rFonts w:ascii="Times New Roman" w:hAnsi="Times New Roman"/>
          <w:color w:val="000000"/>
        </w:rPr>
        <w:t>нию и порядку (форме), установленным нормативными правовыми актами</w:t>
      </w:r>
      <w:proofErr w:type="gramEnd"/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Наличие информ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ции в качестве поставщика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 с указанием числа, месяца и года регистрации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ставщика социальных услуг - 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ганизации социального обслуж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вания с указанием наименования, места его (их) нахождения, ко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тактных телефонов и адресов эле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тронной почты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реса и схемы проезда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нием дней и часов приема, пер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рыва на обед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контактных телефонах с указан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ем кода населенного </w:t>
            </w: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пункта</w:t>
            </w:r>
            <w:proofErr w:type="gramEnd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 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тором расположен поставщик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циальных услуг, и об адресах эле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тронной почты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лефонов и адресов электронной 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почты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организации социального 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служивания с указанием наимен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ваний структурных подразделений (органов управления), фамилий, имен, отчеств и должностей рук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водителей структурных подразд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лений, места нахождения стру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турных подразделений, адресов официальных сайтов структурных подразделений (при наличии), 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ресов электронной почты стру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турных подразделений (при нал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чии)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положениях</w:t>
            </w:r>
            <w:proofErr w:type="gramEnd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 структурных по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разделениях организации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ного обслуживания (при их нал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чии)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ков организации социального 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служивания с указанием с их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гласия уровня образования, квал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фикации и опыта работы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зации социального обслуживания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печении предоставления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услуг (наличии оборудова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помещений для предоставл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циальных услуг, доступе к инфо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мационным системам в сфере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циального обслуживания и сети "Интернет")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форме социального обслужив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ния, в которой поставщик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 предоставляет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альные услуги (стационарной, п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лустационарной, на дому)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ставляемых поставщиком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ных услуг (социально-бытовые, 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социально-медицинские,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но-психологические, социально-педагогические, социально-трудовые, социально-правовые, услуги в целях повышения комм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никативного потенциала получат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лей социальных услуг, срочные социальные услуги)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порядке и об условиях пред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циальных услуг; о порядке и усл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виях предоставления социальных услуг бесплатно и за плату по 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дам социальных услуг и формам социального обслуживания; 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мам социального обслуживания; размере платы за предоставление социальных услуг, а также о во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можности получения социальных услуг бесплатно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численности получателей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 по формам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ного обслуживания и видам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 за счет бюджетных ассигнований бюджетов субъектов Российской Федерации, численн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сти получателей социальных услуг по формам социального обслуж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вания и видам социальных услуг за плату, частичную плату в соотве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ствии с договорами о предоставл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служивания, финансируемых за счет бюджетных ассигнований бюджетов субъектов Российской Федерации, и количестве свобо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мест для приема получателей социальных услуг по формам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циального обслуживания за плату, частичную плату в соответствии с договорами о предоставлении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циальных услуг за счет средств физических лиц и (или) юридич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ских лиц</w:t>
            </w:r>
            <w:proofErr w:type="gramEnd"/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объеме предоставляемых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циальных услуг за счет средств физических лиц и (или) юридич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ских лиц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ление деятельности, подлежащей лицензированию в соответствии с законодательством Российской Федерации (с приложением эле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тронного образа документов)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тельности (с приложением эле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тронного образа плана финансово-хозяйственной деятельности)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 для получателей социальных услуг, правилах внутреннего тр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дового распорядка, коллективном договоре (с приложение электро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ного образа документов)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служивания, и отчетов об испо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нении указанных предписаний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</w:t>
            </w:r>
            <w:r w:rsidRPr="001A3E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sz w:val="24"/>
                <w:szCs w:val="24"/>
              </w:rPr>
              <w:t>циями социального обслуживания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симой оценки качества оказания ими социальных услуг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1A3EF4">
        <w:rPr>
          <w:rFonts w:ascii="Times New Roman" w:eastAsia="Times New Roman" w:hAnsi="Times New Roman" w:cs="Times New Roman"/>
          <w:b/>
        </w:rPr>
        <w:t>Протокол 2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A3EF4">
        <w:rPr>
          <w:rFonts w:ascii="Times New Roman" w:eastAsia="Times New Roman" w:hAnsi="Times New Roman" w:cs="Times New Roman"/>
          <w:color w:val="000000"/>
          <w:sz w:val="24"/>
          <w:szCs w:val="20"/>
        </w:rPr>
        <w:t>Показатель 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Наличие информ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электронных сервисов (форма для п</w:t>
            </w:r>
            <w:r w:rsidRPr="001A3EF4">
              <w:rPr>
                <w:rFonts w:ascii="Times New Roman" w:hAnsi="Times New Roman"/>
                <w:color w:val="000000"/>
              </w:rPr>
              <w:t>о</w:t>
            </w:r>
            <w:r w:rsidRPr="001A3EF4">
              <w:rPr>
                <w:rFonts w:ascii="Times New Roman" w:hAnsi="Times New Roman"/>
                <w:color w:val="000000"/>
              </w:rPr>
              <w:t>дачи электронного обращения (жал</w:t>
            </w:r>
            <w:r w:rsidRPr="001A3EF4">
              <w:rPr>
                <w:rFonts w:ascii="Times New Roman" w:hAnsi="Times New Roman"/>
                <w:color w:val="000000"/>
              </w:rPr>
              <w:t>о</w:t>
            </w:r>
            <w:r w:rsidRPr="001A3EF4">
              <w:rPr>
                <w:rFonts w:ascii="Times New Roman" w:hAnsi="Times New Roman"/>
                <w:color w:val="000000"/>
              </w:rPr>
              <w:t>бы, предложения), получение консул</w:t>
            </w:r>
            <w:r w:rsidRPr="001A3EF4">
              <w:rPr>
                <w:rFonts w:ascii="Times New Roman" w:hAnsi="Times New Roman"/>
                <w:color w:val="000000"/>
              </w:rPr>
              <w:t>ь</w:t>
            </w:r>
            <w:r w:rsidRPr="001A3EF4">
              <w:rPr>
                <w:rFonts w:ascii="Times New Roman" w:hAnsi="Times New Roman"/>
                <w:color w:val="000000"/>
              </w:rPr>
              <w:t>тации по оказываемым услугам и пр.)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иного дистанционного способа взаим</w:t>
            </w:r>
            <w:r w:rsidRPr="001A3EF4">
              <w:rPr>
                <w:rFonts w:ascii="Times New Roman" w:hAnsi="Times New Roman"/>
                <w:color w:val="000000"/>
              </w:rPr>
              <w:t>о</w:t>
            </w:r>
            <w:r w:rsidRPr="001A3EF4">
              <w:rPr>
                <w:rFonts w:ascii="Times New Roman" w:hAnsi="Times New Roman"/>
                <w:color w:val="000000"/>
              </w:rPr>
              <w:t>действия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100 при наличии 5 способов</w:t>
            </w:r>
          </w:p>
        </w:tc>
      </w:tr>
    </w:tbl>
    <w:p w:rsidR="001A3EF4" w:rsidRPr="001A3EF4" w:rsidRDefault="001A3EF4" w:rsidP="001A3EF4"/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1A3EF4">
        <w:rPr>
          <w:rFonts w:ascii="Times New Roman" w:eastAsia="Times New Roman" w:hAnsi="Times New Roman" w:cs="Times New Roman"/>
          <w:b/>
        </w:rPr>
        <w:t>Протокол 3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A3EF4">
        <w:rPr>
          <w:rFonts w:ascii="Times New Roman" w:eastAsia="Times New Roman" w:hAnsi="Times New Roman" w:cs="Times New Roman"/>
          <w:color w:val="000000"/>
          <w:sz w:val="24"/>
          <w:szCs w:val="20"/>
        </w:rPr>
        <w:t>Показатель 2.1.1. Наличие комфортных условий для предоставления услуг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Наличие информ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</w:t>
            </w:r>
            <w:r w:rsidRPr="001A3EF4">
              <w:rPr>
                <w:rFonts w:ascii="Times New Roman" w:hAnsi="Times New Roman"/>
                <w:color w:val="000000"/>
              </w:rPr>
              <w:t>т</w:t>
            </w:r>
            <w:r w:rsidRPr="001A3EF4">
              <w:rPr>
                <w:rFonts w:ascii="Times New Roman" w:hAnsi="Times New Roman"/>
                <w:color w:val="000000"/>
              </w:rPr>
              <w:t>ствующей мебелью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понятность навигации вну</w:t>
            </w:r>
            <w:r w:rsidRPr="001A3EF4">
              <w:rPr>
                <w:rFonts w:ascii="Times New Roman" w:hAnsi="Times New Roman"/>
                <w:color w:val="000000"/>
              </w:rPr>
              <w:t>т</w:t>
            </w:r>
            <w:r w:rsidRPr="001A3EF4">
              <w:rPr>
                <w:rFonts w:ascii="Times New Roman" w:hAnsi="Times New Roman"/>
                <w:color w:val="000000"/>
              </w:rPr>
              <w:t>ри организации социальной сферы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санитарное состояние помещений о</w:t>
            </w:r>
            <w:r w:rsidRPr="001A3EF4">
              <w:rPr>
                <w:rFonts w:ascii="Times New Roman" w:hAnsi="Times New Roman"/>
                <w:color w:val="000000"/>
              </w:rPr>
              <w:t>р</w:t>
            </w:r>
            <w:r w:rsidRPr="001A3EF4">
              <w:rPr>
                <w:rFonts w:ascii="Times New Roman" w:hAnsi="Times New Roman"/>
                <w:color w:val="000000"/>
              </w:rPr>
              <w:t>ганизации социальной сферы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транспортная доступность (возмо</w:t>
            </w:r>
            <w:r w:rsidRPr="001A3EF4">
              <w:rPr>
                <w:rFonts w:ascii="Times New Roman" w:hAnsi="Times New Roman"/>
                <w:color w:val="000000"/>
              </w:rPr>
              <w:t>ж</w:t>
            </w:r>
            <w:r w:rsidRPr="001A3EF4">
              <w:rPr>
                <w:rFonts w:ascii="Times New Roman" w:hAnsi="Times New Roman"/>
                <w:color w:val="000000"/>
              </w:rPr>
              <w:t>ность доехать до организации социал</w:t>
            </w:r>
            <w:r w:rsidRPr="001A3EF4">
              <w:rPr>
                <w:rFonts w:ascii="Times New Roman" w:hAnsi="Times New Roman"/>
                <w:color w:val="000000"/>
              </w:rPr>
              <w:t>ь</w:t>
            </w:r>
            <w:r w:rsidRPr="001A3EF4">
              <w:rPr>
                <w:rFonts w:ascii="Times New Roman" w:hAnsi="Times New Roman"/>
                <w:color w:val="000000"/>
              </w:rPr>
              <w:t>ной сферы на общественном транспо</w:t>
            </w:r>
            <w:r w:rsidRPr="001A3EF4">
              <w:rPr>
                <w:rFonts w:ascii="Times New Roman" w:hAnsi="Times New Roman"/>
                <w:color w:val="000000"/>
              </w:rPr>
              <w:t>р</w:t>
            </w:r>
            <w:r w:rsidRPr="001A3EF4">
              <w:rPr>
                <w:rFonts w:ascii="Times New Roman" w:hAnsi="Times New Roman"/>
                <w:color w:val="000000"/>
              </w:rPr>
              <w:t>те, наличие парковки)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3EF4">
              <w:rPr>
                <w:rFonts w:ascii="Times New Roman" w:hAnsi="Times New Roman"/>
                <w:color w:val="000000"/>
              </w:rPr>
              <w:t>доступность записи на получение усл</w:t>
            </w:r>
            <w:r w:rsidRPr="001A3EF4">
              <w:rPr>
                <w:rFonts w:ascii="Times New Roman" w:hAnsi="Times New Roman"/>
                <w:color w:val="000000"/>
              </w:rPr>
              <w:t>у</w:t>
            </w:r>
            <w:r w:rsidRPr="001A3EF4">
              <w:rPr>
                <w:rFonts w:ascii="Times New Roman" w:hAnsi="Times New Roman"/>
                <w:color w:val="000000"/>
              </w:rPr>
              <w:t>ги (по телефону, на официальном сайте организации социальной сферы в сети «Интернет», посредством Единого по</w:t>
            </w:r>
            <w:r w:rsidRPr="001A3EF4">
              <w:rPr>
                <w:rFonts w:ascii="Times New Roman" w:hAnsi="Times New Roman"/>
                <w:color w:val="000000"/>
              </w:rPr>
              <w:t>р</w:t>
            </w:r>
            <w:r w:rsidRPr="001A3EF4">
              <w:rPr>
                <w:rFonts w:ascii="Times New Roman" w:hAnsi="Times New Roman"/>
                <w:color w:val="000000"/>
              </w:rPr>
              <w:t>тала государственных и муниципал</w:t>
            </w:r>
            <w:r w:rsidRPr="001A3EF4">
              <w:rPr>
                <w:rFonts w:ascii="Times New Roman" w:hAnsi="Times New Roman"/>
                <w:color w:val="000000"/>
              </w:rPr>
              <w:t>ь</w:t>
            </w:r>
            <w:r w:rsidRPr="001A3EF4">
              <w:rPr>
                <w:rFonts w:ascii="Times New Roman" w:hAnsi="Times New Roman"/>
                <w:color w:val="000000"/>
              </w:rPr>
              <w:t>ных услуг, при личном посещении в регистратуре или у специалиста орг</w:t>
            </w:r>
            <w:r w:rsidRPr="001A3EF4">
              <w:rPr>
                <w:rFonts w:ascii="Times New Roman" w:hAnsi="Times New Roman"/>
                <w:color w:val="000000"/>
              </w:rPr>
              <w:t>а</w:t>
            </w:r>
            <w:r w:rsidRPr="001A3EF4">
              <w:rPr>
                <w:rFonts w:ascii="Times New Roman" w:hAnsi="Times New Roman"/>
                <w:color w:val="000000"/>
              </w:rPr>
              <w:t>низации социальной сферы и пр.)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3EF4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1A3EF4" w:rsidRPr="001A3EF4" w:rsidRDefault="001A3EF4" w:rsidP="001A3EF4"/>
    <w:p w:rsidR="001A3EF4" w:rsidRPr="001A3EF4" w:rsidRDefault="001A3EF4" w:rsidP="001A3E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1A3EF4">
        <w:rPr>
          <w:rFonts w:ascii="Times New Roman" w:eastAsia="Times New Roman" w:hAnsi="Times New Roman" w:cs="Times New Roman"/>
          <w:b/>
        </w:rPr>
        <w:t>Протокол 4</w:t>
      </w:r>
    </w:p>
    <w:p w:rsidR="001A3EF4" w:rsidRPr="001A3EF4" w:rsidRDefault="001A3EF4" w:rsidP="001A3EF4">
      <w:pPr>
        <w:rPr>
          <w:rFonts w:ascii="Times New Roman" w:hAnsi="Times New Roman"/>
        </w:rPr>
      </w:pPr>
      <w:r w:rsidRPr="001A3EF4">
        <w:rPr>
          <w:color w:val="000000"/>
        </w:rPr>
        <w:t xml:space="preserve">Показатель </w:t>
      </w:r>
      <w:r w:rsidRPr="001A3EF4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Наличие информ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оборудованных входных групп панд</w:t>
            </w:r>
            <w:r w:rsidRPr="001A3EF4">
              <w:rPr>
                <w:rFonts w:ascii="Times New Roman" w:hAnsi="Times New Roman"/>
              </w:rPr>
              <w:t>у</w:t>
            </w:r>
            <w:r w:rsidRPr="001A3EF4">
              <w:rPr>
                <w:rFonts w:ascii="Times New Roman" w:hAnsi="Times New Roman"/>
              </w:rPr>
              <w:t>сами (подъемными платформами)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выделенных стоянок для автотран</w:t>
            </w:r>
            <w:r w:rsidRPr="001A3EF4">
              <w:rPr>
                <w:rFonts w:ascii="Times New Roman" w:hAnsi="Times New Roman"/>
              </w:rPr>
              <w:t>с</w:t>
            </w:r>
            <w:r w:rsidRPr="001A3EF4">
              <w:rPr>
                <w:rFonts w:ascii="Times New Roman" w:hAnsi="Times New Roman"/>
              </w:rPr>
              <w:t>портных средств инвалидов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сменных кресел-колясок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специально оборудованных санитарно-гигиенических помещений в организ</w:t>
            </w:r>
            <w:r w:rsidRPr="001A3EF4">
              <w:rPr>
                <w:rFonts w:ascii="Times New Roman" w:hAnsi="Times New Roman"/>
              </w:rPr>
              <w:t>а</w:t>
            </w:r>
            <w:r w:rsidRPr="001A3EF4">
              <w:rPr>
                <w:rFonts w:ascii="Times New Roman" w:hAnsi="Times New Roman"/>
              </w:rPr>
              <w:t>ции социальной сферы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1A3EF4" w:rsidRPr="001A3EF4" w:rsidRDefault="001A3EF4" w:rsidP="001A3EF4"/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1A3EF4">
        <w:rPr>
          <w:rFonts w:ascii="Times New Roman" w:eastAsia="Times New Roman" w:hAnsi="Times New Roman" w:cs="Times New Roman"/>
          <w:b/>
        </w:rPr>
        <w:t>Протокол 5</w:t>
      </w:r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  <w:r w:rsidRPr="001A3EF4">
        <w:rPr>
          <w:color w:val="000000"/>
        </w:rPr>
        <w:t xml:space="preserve">Показатель </w:t>
      </w:r>
      <w:r w:rsidRPr="001A3EF4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Наличие информ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</w:t>
            </w:r>
            <w:r w:rsidRPr="001A3EF4">
              <w:rPr>
                <w:rFonts w:ascii="Times New Roman" w:hAnsi="Times New Roman"/>
                <w:color w:val="000000"/>
              </w:rPr>
              <w:t>н</w:t>
            </w:r>
            <w:r w:rsidRPr="001A3EF4">
              <w:rPr>
                <w:rFonts w:ascii="Times New Roman" w:hAnsi="Times New Roman"/>
                <w:color w:val="000000"/>
              </w:rPr>
              <w:t>формации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возможность предоставления инвал</w:t>
            </w:r>
            <w:r w:rsidRPr="001A3EF4">
              <w:rPr>
                <w:rFonts w:ascii="Times New Roman" w:hAnsi="Times New Roman"/>
                <w:color w:val="000000"/>
              </w:rPr>
              <w:t>и</w:t>
            </w:r>
            <w:r w:rsidRPr="001A3EF4">
              <w:rPr>
                <w:rFonts w:ascii="Times New Roman" w:hAnsi="Times New Roman"/>
                <w:color w:val="000000"/>
              </w:rPr>
              <w:t xml:space="preserve">дам по слуху (слуху и зрению) услуг </w:t>
            </w:r>
            <w:proofErr w:type="spellStart"/>
            <w:r w:rsidRPr="001A3EF4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1A3EF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3EF4">
              <w:rPr>
                <w:rFonts w:ascii="Times New Roman" w:hAnsi="Times New Roman"/>
                <w:color w:val="000000"/>
              </w:rPr>
              <w:t>тифлосурдопер</w:t>
            </w:r>
            <w:r w:rsidRPr="001A3EF4">
              <w:rPr>
                <w:rFonts w:ascii="Times New Roman" w:hAnsi="Times New Roman"/>
                <w:color w:val="000000"/>
              </w:rPr>
              <w:t>е</w:t>
            </w:r>
            <w:r w:rsidRPr="001A3EF4">
              <w:rPr>
                <w:rFonts w:ascii="Times New Roman" w:hAnsi="Times New Roman"/>
                <w:color w:val="000000"/>
              </w:rPr>
              <w:t>водчика</w:t>
            </w:r>
            <w:proofErr w:type="spellEnd"/>
            <w:r w:rsidRPr="001A3E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альтернативной версии оф</w:t>
            </w:r>
            <w:r w:rsidRPr="001A3EF4">
              <w:rPr>
                <w:rFonts w:ascii="Times New Roman" w:hAnsi="Times New Roman"/>
                <w:color w:val="000000"/>
              </w:rPr>
              <w:t>и</w:t>
            </w:r>
            <w:r w:rsidRPr="001A3EF4">
              <w:rPr>
                <w:rFonts w:ascii="Times New Roman" w:hAnsi="Times New Roman"/>
                <w:color w:val="000000"/>
              </w:rPr>
              <w:t>циального сайта организации социал</w:t>
            </w:r>
            <w:r w:rsidRPr="001A3EF4">
              <w:rPr>
                <w:rFonts w:ascii="Times New Roman" w:hAnsi="Times New Roman"/>
                <w:color w:val="000000"/>
              </w:rPr>
              <w:t>ь</w:t>
            </w:r>
            <w:r w:rsidRPr="001A3EF4">
              <w:rPr>
                <w:rFonts w:ascii="Times New Roman" w:hAnsi="Times New Roman"/>
                <w:color w:val="000000"/>
              </w:rPr>
              <w:t>ной сферы в сети «Интернет» для и</w:t>
            </w:r>
            <w:r w:rsidRPr="001A3EF4">
              <w:rPr>
                <w:rFonts w:ascii="Times New Roman" w:hAnsi="Times New Roman"/>
                <w:color w:val="000000"/>
              </w:rPr>
              <w:t>н</w:t>
            </w:r>
            <w:r w:rsidRPr="001A3EF4">
              <w:rPr>
                <w:rFonts w:ascii="Times New Roman" w:hAnsi="Times New Roman"/>
                <w:color w:val="000000"/>
              </w:rPr>
              <w:t>валидов по зрению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помощь, оказываемая работниками о</w:t>
            </w:r>
            <w:r w:rsidRPr="001A3EF4">
              <w:rPr>
                <w:rFonts w:ascii="Times New Roman" w:hAnsi="Times New Roman"/>
                <w:color w:val="000000"/>
              </w:rPr>
              <w:t>р</w:t>
            </w:r>
            <w:r w:rsidRPr="001A3EF4">
              <w:rPr>
                <w:rFonts w:ascii="Times New Roman" w:hAnsi="Times New Roman"/>
                <w:color w:val="000000"/>
              </w:rPr>
              <w:t>ганизации социальной сферы, пр</w:t>
            </w:r>
            <w:r w:rsidRPr="001A3EF4">
              <w:rPr>
                <w:rFonts w:ascii="Times New Roman" w:hAnsi="Times New Roman"/>
                <w:color w:val="000000"/>
              </w:rPr>
              <w:t>о</w:t>
            </w:r>
            <w:r w:rsidRPr="001A3EF4">
              <w:rPr>
                <w:rFonts w:ascii="Times New Roman" w:hAnsi="Times New Roman"/>
                <w:color w:val="000000"/>
              </w:rPr>
              <w:t>шедшими необходимое обучение (и</w:t>
            </w:r>
            <w:r w:rsidRPr="001A3EF4">
              <w:rPr>
                <w:rFonts w:ascii="Times New Roman" w:hAnsi="Times New Roman"/>
                <w:color w:val="000000"/>
              </w:rPr>
              <w:t>н</w:t>
            </w:r>
            <w:r w:rsidRPr="001A3EF4">
              <w:rPr>
                <w:rFonts w:ascii="Times New Roman" w:hAnsi="Times New Roman"/>
                <w:color w:val="000000"/>
              </w:rPr>
              <w:t>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1A3EF4" w:rsidRPr="001A3EF4" w:rsidRDefault="001A3EF4" w:rsidP="001A3EF4"/>
    <w:p w:rsidR="001A3EF4" w:rsidRPr="001A3EF4" w:rsidRDefault="001A3EF4" w:rsidP="001A3EF4"/>
    <w:p w:rsidR="001A3EF4" w:rsidRPr="001A3EF4" w:rsidRDefault="001A3EF4" w:rsidP="001A3EF4"/>
    <w:p w:rsidR="001A3EF4" w:rsidRPr="001A3EF4" w:rsidRDefault="001A3EF4" w:rsidP="001A3EF4">
      <w:r w:rsidRPr="001A3EF4">
        <w:t xml:space="preserve">С проколом </w:t>
      </w:r>
      <w:proofErr w:type="gramStart"/>
      <w:r w:rsidRPr="001A3EF4">
        <w:t>ознакомлен</w:t>
      </w:r>
      <w:proofErr w:type="gramEnd"/>
      <w:r w:rsidRPr="001A3EF4">
        <w:t xml:space="preserve"> (а)______________________________________________</w:t>
      </w:r>
    </w:p>
    <w:p w:rsidR="001A3EF4" w:rsidRPr="001A3EF4" w:rsidRDefault="001A3EF4" w:rsidP="001A3EF4">
      <w:r w:rsidRPr="001A3EF4">
        <w:t xml:space="preserve">                                                            Должность             подпись                         фамилия</w:t>
      </w:r>
    </w:p>
    <w:p w:rsidR="001A3EF4" w:rsidRPr="001A3EF4" w:rsidRDefault="001A3EF4" w:rsidP="001A3EF4">
      <w:r w:rsidRPr="001A3EF4">
        <w:t>Дата «___»  сентября 2018 г.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4</w:t>
      </w:r>
    </w:p>
    <w:p w:rsidR="001A3EF4" w:rsidRPr="001A3EF4" w:rsidRDefault="001A3EF4" w:rsidP="001A3E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A3EF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Памятка руководителям учреждений социального обслуживания Самарской области, в которых проводится независимая оценка качества</w:t>
      </w:r>
    </w:p>
    <w:p w:rsidR="001A3EF4" w:rsidRPr="001A3EF4" w:rsidRDefault="001A3EF4" w:rsidP="001A3EF4">
      <w:pPr>
        <w:jc w:val="center"/>
        <w:rPr>
          <w:b/>
        </w:rPr>
      </w:pPr>
      <w:r w:rsidRPr="001A3EF4">
        <w:rPr>
          <w:b/>
        </w:rPr>
        <w:t>Уважаемые руководители учреждений!</w:t>
      </w:r>
    </w:p>
    <w:p w:rsidR="001A3EF4" w:rsidRPr="001A3EF4" w:rsidRDefault="001A3EF4" w:rsidP="001A3EF4">
      <w:pPr>
        <w:rPr>
          <w:b/>
        </w:rPr>
      </w:pPr>
      <w:r w:rsidRPr="001A3EF4">
        <w:rPr>
          <w:b/>
        </w:rPr>
        <w:t>Требования Приказа Минтруда РФ № 317 Н предполагает в процессе независимой оценки кач</w:t>
      </w:r>
      <w:r w:rsidRPr="001A3EF4">
        <w:rPr>
          <w:b/>
        </w:rPr>
        <w:t>е</w:t>
      </w:r>
      <w:r w:rsidRPr="001A3EF4">
        <w:rPr>
          <w:b/>
        </w:rPr>
        <w:t>ства наличие следующих компонентов.</w:t>
      </w:r>
    </w:p>
    <w:p w:rsidR="001A3EF4" w:rsidRPr="001A3EF4" w:rsidRDefault="001A3EF4" w:rsidP="001A3EF4"/>
    <w:p w:rsidR="001A3EF4" w:rsidRPr="001A3EF4" w:rsidRDefault="001A3EF4" w:rsidP="001A3EF4">
      <w:pPr>
        <w:rPr>
          <w:rFonts w:ascii="Times New Roman" w:hAnsi="Times New Roman"/>
          <w:color w:val="000000"/>
        </w:rPr>
      </w:pPr>
      <w:r w:rsidRPr="001A3EF4">
        <w:t xml:space="preserve">Показатель </w:t>
      </w:r>
      <w:r w:rsidRPr="001A3EF4">
        <w:rPr>
          <w:rFonts w:ascii="Times New Roman" w:hAnsi="Times New Roman"/>
          <w:color w:val="000000"/>
        </w:rPr>
        <w:t xml:space="preserve">1.1.1. </w:t>
      </w:r>
      <w:proofErr w:type="gramStart"/>
      <w:r w:rsidRPr="001A3EF4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</w:t>
      </w:r>
      <w:r w:rsidRPr="001A3EF4">
        <w:rPr>
          <w:rFonts w:ascii="Times New Roman" w:hAnsi="Times New Roman"/>
          <w:color w:val="000000"/>
        </w:rPr>
        <w:t>з</w:t>
      </w:r>
      <w:r w:rsidRPr="001A3EF4">
        <w:rPr>
          <w:rFonts w:ascii="Times New Roman" w:hAnsi="Times New Roman"/>
          <w:color w:val="000000"/>
        </w:rPr>
        <w:t xml:space="preserve">мещенной </w:t>
      </w:r>
      <w:r w:rsidRPr="001A3EF4">
        <w:rPr>
          <w:rFonts w:ascii="Times New Roman" w:hAnsi="Times New Roman"/>
        </w:rPr>
        <w:t>на сайте в сети интернет и на информационных стендах в помещении организации</w:t>
      </w:r>
      <w:r w:rsidRPr="001A3EF4">
        <w:rPr>
          <w:rFonts w:ascii="Times New Roman" w:hAnsi="Times New Roman"/>
          <w:color w:val="000000"/>
        </w:rPr>
        <w:t xml:space="preserve"> с</w:t>
      </w:r>
      <w:r w:rsidRPr="001A3EF4">
        <w:rPr>
          <w:rFonts w:ascii="Times New Roman" w:hAnsi="Times New Roman"/>
          <w:color w:val="000000"/>
        </w:rPr>
        <w:t>о</w:t>
      </w:r>
      <w:r w:rsidRPr="001A3EF4">
        <w:rPr>
          <w:rFonts w:ascii="Times New Roman" w:hAnsi="Times New Roman"/>
          <w:color w:val="000000"/>
        </w:rPr>
        <w:t>циальной сферы, ее содержанию и порядку (форме), установленным нормативными правовыми актами</w:t>
      </w:r>
      <w:proofErr w:type="gramEnd"/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поставщика социальных услуг - организации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чии) с указанием адреса и схемы проезда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контактных телефонах с указанием кода населенного </w:t>
            </w: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пункта</w:t>
            </w:r>
            <w:proofErr w:type="gramEnd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 котором расп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ложен поставщик социальных услуг, и об адресах электронной почты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ний, места нахождения структурных подразделений, адресов официальных са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тов структурных подразделений (при наличии), адресов электронной почты структурных подразделений (при наличии)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</w:t>
            </w: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положениях</w:t>
            </w:r>
            <w:proofErr w:type="gramEnd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 структурных подразделениях организации социального обсл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живания (при их наличии)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ях питания и обеспечения охраны здоровья получателей социальных услуг, д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ступе к информационным системам в сфере социального обслуживания и сети "Интернет")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порядке и об условиях предоставления социальных услуг по видам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услуг и формам социального обслуживания, в том числе о перечне соц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альных услуг, предоставляемых поставщиком социальных услуг; о порядке и условиях предоставления социальных услуг бесплатно и за плату по видам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циальных услуг и формам социального обслуживания; 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формам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ного обслуживания; размере платы за предоставление социальных услуг, а та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же о возможности получения социальных услуг бесплатно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численности получателей социальных услуг по формам социального обслуж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нований бюджетов субъектов Российской Федерации, и количестве свободных мест для приема получателей социальных услуг по формам социального обсл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живания за плату, частичную плату в соответствии с договорами о предоставл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нии социальных услуг за счет средств физических лиц и (или) юридических лиц</w:t>
            </w:r>
            <w:proofErr w:type="gramEnd"/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осуществление деятельности, подлежащей лицензиров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нию в соответствии с законодательством Российской Федерации (с приложен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ем электронного образа документов)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распорядка для получателей социальных услуг, прав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саний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</w:t>
            </w:r>
            <w:r w:rsidRPr="001A3E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A3EF4">
              <w:rPr>
                <w:rFonts w:ascii="Times New Roman" w:hAnsi="Times New Roman"/>
                <w:sz w:val="24"/>
                <w:szCs w:val="24"/>
              </w:rPr>
              <w:t>зания услуг организациями социального обслуживания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независимой оценки качества оказания ими социал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 w:rsidRPr="001A3EF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ных услуг</w:t>
            </w:r>
          </w:p>
        </w:tc>
      </w:tr>
    </w:tbl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A3EF4">
        <w:rPr>
          <w:rFonts w:ascii="Times New Roman" w:eastAsia="Times New Roman" w:hAnsi="Times New Roman" w:cs="Times New Roman"/>
          <w:color w:val="000000"/>
          <w:sz w:val="24"/>
          <w:szCs w:val="20"/>
        </w:rPr>
        <w:t>Показатель 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электронных сервисов (форма для подачи электронного обращения (жалобы, предлож</w:t>
            </w:r>
            <w:r w:rsidRPr="001A3EF4">
              <w:rPr>
                <w:rFonts w:ascii="Times New Roman" w:hAnsi="Times New Roman"/>
                <w:color w:val="000000"/>
              </w:rPr>
              <w:t>е</w:t>
            </w:r>
            <w:r w:rsidRPr="001A3EF4">
              <w:rPr>
                <w:rFonts w:ascii="Times New Roman" w:hAnsi="Times New Roman"/>
                <w:color w:val="000000"/>
              </w:rPr>
              <w:t>ния), получение консультации по оказываемым услугам и пр.)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</w:t>
            </w:r>
            <w:r w:rsidRPr="001A3EF4">
              <w:rPr>
                <w:rFonts w:ascii="Times New Roman" w:hAnsi="Times New Roman"/>
                <w:color w:val="000000"/>
              </w:rPr>
              <w:t>а</w:t>
            </w:r>
            <w:r w:rsidRPr="001A3EF4">
              <w:rPr>
                <w:rFonts w:ascii="Times New Roman" w:hAnsi="Times New Roman"/>
                <w:color w:val="000000"/>
              </w:rPr>
              <w:t>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иного дистанционного способа взаимодействия</w:t>
            </w:r>
          </w:p>
        </w:tc>
      </w:tr>
    </w:tbl>
    <w:p w:rsidR="001A3EF4" w:rsidRPr="001A3EF4" w:rsidRDefault="001A3EF4" w:rsidP="001A3EF4"/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A3EF4">
        <w:rPr>
          <w:rFonts w:ascii="Times New Roman" w:eastAsia="Times New Roman" w:hAnsi="Times New Roman" w:cs="Times New Roman"/>
          <w:color w:val="000000"/>
          <w:sz w:val="24"/>
          <w:szCs w:val="20"/>
        </w:rPr>
        <w:t>Показатель 2.1.1. Наличие комфортных условий для предоставления услуг</w:t>
      </w:r>
    </w:p>
    <w:p w:rsidR="001A3EF4" w:rsidRPr="001A3EF4" w:rsidRDefault="001A3EF4" w:rsidP="001A3E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понятность навигации внутри организации социальной сферы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санитарное состояние помещений организации социальной сферы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доступность записи на получение услуги (по телефону, на официальном сайте организ</w:t>
            </w:r>
            <w:r w:rsidRPr="001A3EF4">
              <w:rPr>
                <w:rFonts w:ascii="Times New Roman" w:hAnsi="Times New Roman"/>
                <w:color w:val="000000"/>
              </w:rPr>
              <w:t>а</w:t>
            </w:r>
            <w:r w:rsidRPr="001A3EF4">
              <w:rPr>
                <w:rFonts w:ascii="Times New Roman" w:hAnsi="Times New Roman"/>
                <w:color w:val="000000"/>
              </w:rPr>
              <w:t>ции социальной сферы в сети «Интернет», посредством Единого портала государстве</w:t>
            </w:r>
            <w:r w:rsidRPr="001A3EF4">
              <w:rPr>
                <w:rFonts w:ascii="Times New Roman" w:hAnsi="Times New Roman"/>
                <w:color w:val="000000"/>
              </w:rPr>
              <w:t>н</w:t>
            </w:r>
            <w:r w:rsidRPr="001A3EF4">
              <w:rPr>
                <w:rFonts w:ascii="Times New Roman" w:hAnsi="Times New Roman"/>
                <w:color w:val="000000"/>
              </w:rPr>
              <w:t>ных и муниципальных услуг, при личном посещении в регистратуре или у специалиста организации социальной сферы и пр.)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</w:t>
            </w:r>
            <w:r w:rsidRPr="001A3EF4">
              <w:rPr>
                <w:rFonts w:ascii="Times New Roman" w:hAnsi="Times New Roman"/>
                <w:color w:val="000000"/>
              </w:rPr>
              <w:t>о</w:t>
            </w:r>
            <w:r w:rsidRPr="001A3EF4">
              <w:rPr>
                <w:rFonts w:ascii="Times New Roman" w:hAnsi="Times New Roman"/>
                <w:color w:val="000000"/>
              </w:rPr>
              <w:t>ченного федерального органа исполнительной власти</w:t>
            </w:r>
          </w:p>
        </w:tc>
      </w:tr>
    </w:tbl>
    <w:p w:rsidR="001A3EF4" w:rsidRPr="001A3EF4" w:rsidRDefault="001A3EF4" w:rsidP="001A3EF4"/>
    <w:p w:rsidR="001A3EF4" w:rsidRPr="001A3EF4" w:rsidRDefault="001A3EF4" w:rsidP="001A3EF4"/>
    <w:p w:rsidR="001A3EF4" w:rsidRPr="001A3EF4" w:rsidRDefault="001A3EF4" w:rsidP="001A3EF4"/>
    <w:p w:rsidR="001A3EF4" w:rsidRPr="001A3EF4" w:rsidRDefault="001A3EF4" w:rsidP="001A3EF4">
      <w:pPr>
        <w:rPr>
          <w:rFonts w:ascii="Times New Roman" w:hAnsi="Times New Roman"/>
        </w:rPr>
      </w:pPr>
      <w:r w:rsidRPr="001A3EF4">
        <w:rPr>
          <w:color w:val="000000"/>
        </w:rPr>
        <w:t xml:space="preserve">Показатель </w:t>
      </w:r>
      <w:r w:rsidRPr="001A3EF4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сменных кресел-колясок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</w:t>
            </w:r>
            <w:r w:rsidRPr="001A3EF4">
              <w:rPr>
                <w:rFonts w:ascii="Times New Roman" w:hAnsi="Times New Roman"/>
              </w:rPr>
              <w:t>и</w:t>
            </w:r>
            <w:r w:rsidRPr="001A3EF4">
              <w:rPr>
                <w:rFonts w:ascii="Times New Roman" w:hAnsi="Times New Roman"/>
              </w:rPr>
              <w:t>альной сферы</w:t>
            </w:r>
          </w:p>
        </w:tc>
      </w:tr>
    </w:tbl>
    <w:p w:rsidR="001A3EF4" w:rsidRPr="001A3EF4" w:rsidRDefault="001A3EF4" w:rsidP="001A3EF4">
      <w:pPr>
        <w:rPr>
          <w:color w:val="000000"/>
        </w:rPr>
      </w:pPr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  <w:r w:rsidRPr="001A3EF4">
        <w:rPr>
          <w:color w:val="000000"/>
        </w:rPr>
        <w:t xml:space="preserve">Показатель </w:t>
      </w:r>
      <w:r w:rsidRPr="001A3EF4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1A3EF4" w:rsidRPr="001A3EF4" w:rsidRDefault="001A3EF4" w:rsidP="001A3E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3EF4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1A3EF4">
              <w:rPr>
                <w:rFonts w:ascii="Times New Roman" w:hAnsi="Times New Roman"/>
                <w:color w:val="000000"/>
              </w:rPr>
              <w:t>сурдоперево</w:t>
            </w:r>
            <w:r w:rsidRPr="001A3EF4">
              <w:rPr>
                <w:rFonts w:ascii="Times New Roman" w:hAnsi="Times New Roman"/>
                <w:color w:val="000000"/>
              </w:rPr>
              <w:t>д</w:t>
            </w:r>
            <w:r w:rsidRPr="001A3EF4">
              <w:rPr>
                <w:rFonts w:ascii="Times New Roman" w:hAnsi="Times New Roman"/>
                <w:color w:val="000000"/>
              </w:rPr>
              <w:t>чика</w:t>
            </w:r>
            <w:proofErr w:type="spellEnd"/>
            <w:r w:rsidRPr="001A3EF4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1A3EF4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1A3EF4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помощь, оказываемая работниками организации социальной сферы, прошедшими нео</w:t>
            </w:r>
            <w:r w:rsidRPr="001A3EF4">
              <w:rPr>
                <w:rFonts w:ascii="Times New Roman" w:hAnsi="Times New Roman"/>
                <w:color w:val="000000"/>
              </w:rPr>
              <w:t>б</w:t>
            </w:r>
            <w:r w:rsidRPr="001A3EF4">
              <w:rPr>
                <w:rFonts w:ascii="Times New Roman" w:hAnsi="Times New Roman"/>
                <w:color w:val="000000"/>
              </w:rPr>
              <w:t>ходимое обучение (инструктирование) по сопровождению инвалидов в помещениях орг</w:t>
            </w:r>
            <w:r w:rsidRPr="001A3EF4">
              <w:rPr>
                <w:rFonts w:ascii="Times New Roman" w:hAnsi="Times New Roman"/>
                <w:color w:val="000000"/>
              </w:rPr>
              <w:t>а</w:t>
            </w:r>
            <w:r w:rsidRPr="001A3EF4">
              <w:rPr>
                <w:rFonts w:ascii="Times New Roman" w:hAnsi="Times New Roman"/>
                <w:color w:val="000000"/>
              </w:rPr>
              <w:t>низации социальной сферы и на прилегающей территории</w:t>
            </w:r>
          </w:p>
        </w:tc>
      </w:tr>
      <w:tr w:rsidR="001A3EF4" w:rsidRPr="001A3EF4" w:rsidTr="0025603B">
        <w:tc>
          <w:tcPr>
            <w:tcW w:w="817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1A3EF4" w:rsidRPr="001A3EF4" w:rsidRDefault="001A3EF4" w:rsidP="001A3E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EF4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1A3EF4" w:rsidRPr="00126060" w:rsidRDefault="001A3EF4" w:rsidP="00431191">
      <w:pPr>
        <w:spacing w:after="160" w:line="360" w:lineRule="auto"/>
        <w:ind w:firstLine="709"/>
        <w:jc w:val="both"/>
      </w:pPr>
    </w:p>
    <w:sectPr w:rsidR="001A3EF4" w:rsidRPr="0012606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D0" w:rsidRDefault="000B66D0" w:rsidP="00115BCA">
      <w:pPr>
        <w:spacing w:after="0" w:line="240" w:lineRule="auto"/>
      </w:pPr>
      <w:r>
        <w:separator/>
      </w:r>
    </w:p>
  </w:endnote>
  <w:endnote w:type="continuationSeparator" w:id="0">
    <w:p w:rsidR="000B66D0" w:rsidRDefault="000B66D0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21015"/>
      <w:docPartObj>
        <w:docPartGallery w:val="Page Numbers (Bottom of Page)"/>
        <w:docPartUnique/>
      </w:docPartObj>
    </w:sdtPr>
    <w:sdtEndPr/>
    <w:sdtContent>
      <w:p w:rsidR="00600E0D" w:rsidRDefault="00600E0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062">
          <w:rPr>
            <w:noProof/>
          </w:rPr>
          <w:t>110</w:t>
        </w:r>
        <w:r>
          <w:fldChar w:fldCharType="end"/>
        </w:r>
      </w:p>
    </w:sdtContent>
  </w:sdt>
  <w:p w:rsidR="00600E0D" w:rsidRDefault="00600E0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Default="00600E0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Default="00600E0D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7E559D">
      <w:rPr>
        <w:noProof/>
      </w:rPr>
      <w:t>189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Default="00600E0D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0E0D" w:rsidRDefault="00600E0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D0" w:rsidRDefault="000B66D0" w:rsidP="00115BCA">
      <w:pPr>
        <w:spacing w:after="0" w:line="240" w:lineRule="auto"/>
      </w:pPr>
      <w:r>
        <w:separator/>
      </w:r>
    </w:p>
  </w:footnote>
  <w:footnote w:type="continuationSeparator" w:id="0">
    <w:p w:rsidR="000B66D0" w:rsidRDefault="000B66D0" w:rsidP="00115BCA">
      <w:pPr>
        <w:spacing w:after="0" w:line="240" w:lineRule="auto"/>
      </w:pPr>
      <w:r>
        <w:continuationSeparator/>
      </w:r>
    </w:p>
  </w:footnote>
  <w:footnote w:id="1">
    <w:p w:rsidR="001A3EF4" w:rsidRPr="00D3635E" w:rsidRDefault="001A3EF4" w:rsidP="001A3EF4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 xml:space="preserve">охраны здоровья, социального обслуживания и федеральных учреждений </w:t>
      </w:r>
      <w:proofErr w:type="gramStart"/>
      <w:r>
        <w:rPr>
          <w:sz w:val="24"/>
          <w:szCs w:val="24"/>
        </w:rPr>
        <w:t>медико-социальной</w:t>
      </w:r>
      <w:proofErr w:type="gramEnd"/>
      <w:r>
        <w:rPr>
          <w:sz w:val="24"/>
          <w:szCs w:val="24"/>
        </w:rPr>
        <w:t xml:space="preserve">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</w:rPr>
        <w:t xml:space="preserve"> </w:t>
      </w:r>
      <w:r w:rsidRPr="007512BA">
        <w:rPr>
          <w:sz w:val="24"/>
          <w:szCs w:val="24"/>
        </w:rPr>
        <w:t>Федерального закона от 21 ноября 2011 г. № 323-ФЗ «Об основах охраны здоровья гра</w:t>
      </w:r>
      <w:r w:rsidRPr="007512BA">
        <w:rPr>
          <w:sz w:val="24"/>
          <w:szCs w:val="24"/>
        </w:rPr>
        <w:t>ж</w:t>
      </w:r>
      <w:r w:rsidRPr="007512BA">
        <w:rPr>
          <w:sz w:val="24"/>
          <w:szCs w:val="24"/>
        </w:rPr>
        <w:t xml:space="preserve">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 xml:space="preserve">2011, № 48, ст. 6724; 2014, № 30, ст. 4257;  2017, № 50, ст. 7563), </w:t>
      </w:r>
      <w:r w:rsidRPr="007512BA">
        <w:rPr>
          <w:sz w:val="24"/>
          <w:szCs w:val="24"/>
        </w:rPr>
        <w:t>статья 23.1 Федерального зак</w:t>
      </w:r>
      <w:r w:rsidRPr="007512BA">
        <w:rPr>
          <w:sz w:val="24"/>
          <w:szCs w:val="24"/>
        </w:rPr>
        <w:t>о</w:t>
      </w:r>
      <w:r w:rsidRPr="007512BA">
        <w:rPr>
          <w:sz w:val="24"/>
          <w:szCs w:val="24"/>
        </w:rPr>
        <w:t>на от 28 декабря 2013 г. № 442-ФЗ «Об основах социального обслуживания граждан в Ро</w:t>
      </w:r>
      <w:r w:rsidRPr="007512BA">
        <w:rPr>
          <w:sz w:val="24"/>
          <w:szCs w:val="24"/>
        </w:rPr>
        <w:t>с</w:t>
      </w:r>
      <w:r w:rsidRPr="007512BA">
        <w:rPr>
          <w:sz w:val="24"/>
          <w:szCs w:val="24"/>
        </w:rPr>
        <w:t>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color w:val="000000"/>
          <w:sz w:val="24"/>
          <w:szCs w:val="28"/>
        </w:rPr>
        <w:t xml:space="preserve">2013, № 52, ст.7007; 2014, № 30, ст. 4257; </w:t>
      </w:r>
      <w:proofErr w:type="gramStart"/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  <w:proofErr w:type="gramEnd"/>
    </w:p>
  </w:footnote>
  <w:footnote w:id="2">
    <w:p w:rsidR="001A3EF4" w:rsidRPr="0073474D" w:rsidRDefault="001A3EF4" w:rsidP="001A3EF4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</w:t>
      </w:r>
      <w:r w:rsidRPr="0073474D">
        <w:rPr>
          <w:sz w:val="24"/>
          <w:szCs w:val="24"/>
        </w:rPr>
        <w:t>р</w:t>
      </w:r>
      <w:r w:rsidRPr="0073474D">
        <w:rPr>
          <w:sz w:val="24"/>
          <w:szCs w:val="24"/>
        </w:rPr>
        <w:t>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</w:t>
      </w:r>
      <w:r w:rsidRPr="0073474D">
        <w:rPr>
          <w:sz w:val="24"/>
          <w:szCs w:val="24"/>
        </w:rPr>
        <w:t>с</w:t>
      </w:r>
      <w:r w:rsidRPr="0073474D">
        <w:rPr>
          <w:sz w:val="24"/>
          <w:szCs w:val="24"/>
        </w:rPr>
        <w:t>сийской Федерации от 8 декабря 2017 г. № 1492</w:t>
      </w:r>
      <w:r>
        <w:rPr>
          <w:sz w:val="24"/>
          <w:szCs w:val="24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</w:rPr>
        <w:t xml:space="preserve"> </w:t>
      </w:r>
      <w:r>
        <w:rPr>
          <w:sz w:val="24"/>
          <w:szCs w:val="24"/>
        </w:rPr>
        <w:t>51, ст. 7806; 2018, № 18, ст. 2639).</w:t>
      </w:r>
      <w:r w:rsidRPr="0073474D">
        <w:rPr>
          <w:sz w:val="24"/>
          <w:szCs w:val="24"/>
        </w:rPr>
        <w:t xml:space="preserve"> </w:t>
      </w:r>
    </w:p>
    <w:p w:rsidR="001A3EF4" w:rsidRPr="00631CB9" w:rsidRDefault="001A3EF4" w:rsidP="001A3EF4">
      <w:pPr>
        <w:pStyle w:val="aa"/>
        <w:rPr>
          <w:sz w:val="24"/>
        </w:rPr>
      </w:pPr>
    </w:p>
  </w:footnote>
  <w:footnote w:id="3">
    <w:p w:rsidR="001A3EF4" w:rsidRPr="00631CB9" w:rsidRDefault="001A3EF4" w:rsidP="001A3EF4">
      <w:pPr>
        <w:pStyle w:val="aa"/>
        <w:rPr>
          <w:sz w:val="24"/>
        </w:rPr>
      </w:pPr>
      <w:r w:rsidRPr="00631CB9">
        <w:rPr>
          <w:rStyle w:val="a9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</w:t>
      </w:r>
      <w:r>
        <w:rPr>
          <w:color w:val="000000"/>
          <w:sz w:val="24"/>
          <w:szCs w:val="28"/>
        </w:rPr>
        <w:t xml:space="preserve"> от 9 октября 1992 г. </w:t>
      </w:r>
      <w:r w:rsidRPr="00DE7797">
        <w:rPr>
          <w:color w:val="000000"/>
          <w:sz w:val="24"/>
          <w:szCs w:val="28"/>
        </w:rPr>
        <w:t xml:space="preserve">        </w:t>
      </w:r>
      <w:r>
        <w:rPr>
          <w:color w:val="000000"/>
          <w:sz w:val="24"/>
          <w:szCs w:val="28"/>
        </w:rPr>
        <w:t>№ 3612-I</w:t>
      </w:r>
      <w:r w:rsidRPr="00631CB9">
        <w:rPr>
          <w:color w:val="000000"/>
          <w:sz w:val="24"/>
          <w:szCs w:val="28"/>
        </w:rPr>
        <w:t xml:space="preserve"> «Основы законодательства Российской Федерации о культуре»</w:t>
      </w:r>
      <w:r>
        <w:rPr>
          <w:color w:val="000000"/>
          <w:sz w:val="24"/>
          <w:szCs w:val="28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1992, № 46, ст. 2615;</w:t>
      </w:r>
      <w:r w:rsidRPr="00DE7797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Собрание законодательства Российской Федерации, 2014, № 30,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 21 ноября 2011 г. № 323-ФЗ </w:t>
      </w:r>
      <w:r w:rsidRPr="00631CB9">
        <w:rPr>
          <w:color w:val="000000"/>
          <w:sz w:val="24"/>
          <w:szCs w:val="28"/>
        </w:rPr>
        <w:t>«Об основах охраны здоровья граждан в Российской Федерации»</w:t>
      </w:r>
      <w:r>
        <w:rPr>
          <w:color w:val="000000"/>
          <w:sz w:val="24"/>
          <w:szCs w:val="28"/>
        </w:rPr>
        <w:t xml:space="preserve"> (Собрание законод</w:t>
      </w:r>
      <w:r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тельства Российской Федерации,  2011, № 48, ст. 6724; 2014, № 30,   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29 декабря 2012 г.   № 273-ФЗ</w:t>
      </w:r>
      <w:r w:rsidRPr="00631CB9">
        <w:rPr>
          <w:color w:val="000000"/>
          <w:sz w:val="24"/>
          <w:szCs w:val="28"/>
        </w:rPr>
        <w:t xml:space="preserve"> «Об образ</w:t>
      </w:r>
      <w:r w:rsidRPr="00631CB9">
        <w:rPr>
          <w:color w:val="000000"/>
          <w:sz w:val="24"/>
          <w:szCs w:val="28"/>
        </w:rPr>
        <w:t>о</w:t>
      </w:r>
      <w:r w:rsidRPr="00631CB9">
        <w:rPr>
          <w:color w:val="000000"/>
          <w:sz w:val="24"/>
          <w:szCs w:val="28"/>
        </w:rPr>
        <w:t>вании в Российской Федерации»</w:t>
      </w:r>
      <w:r>
        <w:rPr>
          <w:color w:val="000000"/>
          <w:sz w:val="24"/>
          <w:szCs w:val="28"/>
        </w:rPr>
        <w:t xml:space="preserve">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2012, № 53, ст. 7598; 2014, № 30, ст. 4257; </w:t>
      </w:r>
      <w:proofErr w:type="gramStart"/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7563),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</w:t>
      </w:r>
      <w:r>
        <w:rPr>
          <w:color w:val="000000"/>
          <w:sz w:val="24"/>
          <w:szCs w:val="28"/>
        </w:rPr>
        <w:t>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28 декабря 2013 г.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№ 442-ФЗ 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</w:t>
      </w:r>
      <w:r>
        <w:rPr>
          <w:color w:val="000000"/>
          <w:sz w:val="24"/>
          <w:szCs w:val="28"/>
        </w:rPr>
        <w:t>ж</w:t>
      </w:r>
      <w:r>
        <w:rPr>
          <w:color w:val="000000"/>
          <w:sz w:val="24"/>
          <w:szCs w:val="28"/>
        </w:rPr>
        <w:t>дан в Российской Федерации»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2013, № 52, ст. 7007;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7563).</w:t>
      </w:r>
      <w:proofErr w:type="gramEnd"/>
    </w:p>
  </w:footnote>
  <w:footnote w:id="4">
    <w:p w:rsidR="001A3EF4" w:rsidRPr="009379C4" w:rsidRDefault="001A3EF4" w:rsidP="001A3EF4">
      <w:pPr>
        <w:spacing w:after="0" w:line="240" w:lineRule="auto"/>
        <w:jc w:val="both"/>
      </w:pPr>
      <w:r w:rsidRPr="00AC7D80">
        <w:rPr>
          <w:rStyle w:val="a9"/>
        </w:rPr>
        <w:footnoteRef/>
      </w:r>
      <w:r>
        <w:rPr>
          <w:sz w:val="24"/>
          <w:szCs w:val="28"/>
        </w:rPr>
        <w:t> </w:t>
      </w:r>
      <w:r w:rsidRPr="00AC7D80">
        <w:rPr>
          <w:sz w:val="24"/>
          <w:szCs w:val="28"/>
        </w:rPr>
        <w:t>Для организаций культуры, осуществляющих создание, исполнение, показ и интерпр</w:t>
      </w:r>
      <w:r w:rsidRPr="00AC7D80">
        <w:rPr>
          <w:sz w:val="24"/>
          <w:szCs w:val="28"/>
        </w:rPr>
        <w:t>е</w:t>
      </w:r>
      <w:r w:rsidRPr="00AC7D80">
        <w:rPr>
          <w:sz w:val="24"/>
          <w:szCs w:val="28"/>
        </w:rPr>
        <w:t xml:space="preserve">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  <w:szCs w:val="28"/>
        </w:rPr>
        <w:t xml:space="preserve">по </w:t>
      </w:r>
      <w:r>
        <w:rPr>
          <w:sz w:val="24"/>
          <w:szCs w:val="28"/>
          <w:lang w:val="en-US"/>
        </w:rPr>
        <w:t>n</w:t>
      </w:r>
      <w:r>
        <w:rPr>
          <w:sz w:val="24"/>
          <w:szCs w:val="28"/>
        </w:rPr>
        <w:t>-ой организации</w:t>
      </w:r>
      <w:r w:rsidRPr="008D3E92">
        <w:rPr>
          <w:sz w:val="24"/>
          <w:szCs w:val="28"/>
        </w:rPr>
        <w:t xml:space="preserve"> </w:t>
      </w:r>
      <w:r w:rsidRPr="00AC7D80">
        <w:rPr>
          <w:sz w:val="24"/>
          <w:szCs w:val="28"/>
        </w:rPr>
        <w:t xml:space="preserve">на основе измеряемых критериев по формуле: </w:t>
      </w:r>
      <w:r w:rsidRPr="00AC7D80">
        <w:rPr>
          <w:sz w:val="24"/>
          <w:szCs w:val="28"/>
          <w:lang w:val="en-US"/>
        </w:rPr>
        <w:t>K</w:t>
      </w:r>
      <w:r w:rsidRPr="00AC7D80">
        <w:rPr>
          <w:sz w:val="24"/>
          <w:szCs w:val="28"/>
          <w:vertAlign w:val="superscript"/>
        </w:rPr>
        <w:t>2</w:t>
      </w:r>
      <w:proofErr w:type="gramStart"/>
      <w:r w:rsidRPr="00AC7D80">
        <w:rPr>
          <w:sz w:val="24"/>
          <w:szCs w:val="28"/>
          <w:vertAlign w:val="superscript"/>
        </w:rPr>
        <w:t>,4,5</w:t>
      </w:r>
      <w:r>
        <w:rPr>
          <w:sz w:val="24"/>
          <w:szCs w:val="28"/>
          <w:vertAlign w:val="subscript"/>
          <w:lang w:val="en-US"/>
        </w:rPr>
        <w:t>n</w:t>
      </w:r>
      <w:proofErr w:type="gramEnd"/>
      <w:r w:rsidRPr="00AC7D80">
        <w:rPr>
          <w:sz w:val="24"/>
          <w:szCs w:val="28"/>
          <w:vertAlign w:val="superscript"/>
        </w:rPr>
        <w:t xml:space="preserve"> </w:t>
      </w:r>
      <w:r w:rsidRPr="00AC7D80">
        <w:rPr>
          <w:sz w:val="24"/>
          <w:szCs w:val="28"/>
        </w:rPr>
        <w:t>=(К</w:t>
      </w:r>
      <w:r w:rsidRPr="00AC7D80">
        <w:rPr>
          <w:sz w:val="24"/>
          <w:szCs w:val="28"/>
          <w:vertAlign w:val="superscript"/>
        </w:rPr>
        <w:t>1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 xml:space="preserve"> + К</w:t>
      </w:r>
      <w:r w:rsidRPr="00AC7D80">
        <w:rPr>
          <w:sz w:val="24"/>
          <w:szCs w:val="28"/>
          <w:vertAlign w:val="superscript"/>
        </w:rPr>
        <w:t>3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>)/2.</w:t>
      </w:r>
    </w:p>
  </w:footnote>
  <w:footnote w:id="5">
    <w:p w:rsidR="001A3EF4" w:rsidRPr="00AC7D80" w:rsidRDefault="001A3EF4" w:rsidP="001A3EF4">
      <w:pPr>
        <w:pStyle w:val="aa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 xml:space="preserve"> Пункт 24 Перечня показателей для оценки </w:t>
      </w:r>
      <w:proofErr w:type="gramStart"/>
      <w:r>
        <w:rPr>
          <w:sz w:val="24"/>
        </w:rPr>
        <w:t>эффективности деятельности органов испо</w:t>
      </w:r>
      <w:r>
        <w:rPr>
          <w:sz w:val="24"/>
        </w:rPr>
        <w:t>л</w:t>
      </w:r>
      <w:r>
        <w:rPr>
          <w:sz w:val="24"/>
        </w:rPr>
        <w:t>нительной власти субъектов Российской</w:t>
      </w:r>
      <w:proofErr w:type="gramEnd"/>
      <w:r>
        <w:rPr>
          <w:sz w:val="24"/>
        </w:rPr>
        <w:t xml:space="preserve"> Федерации, утвержденного </w:t>
      </w:r>
      <w:r w:rsidRPr="00AC7D80">
        <w:rPr>
          <w:sz w:val="24"/>
        </w:rPr>
        <w:t>Указом Президента Российской Федерации от 14 ноября 2017 г. № 548 «Об оценке эффективности деятельн</w:t>
      </w:r>
      <w:r w:rsidRPr="00AC7D80">
        <w:rPr>
          <w:sz w:val="24"/>
        </w:rPr>
        <w:t>о</w:t>
      </w:r>
      <w:r w:rsidRPr="00AC7D80">
        <w:rPr>
          <w:sz w:val="24"/>
        </w:rPr>
        <w:t>сти органов исполнительной власти субъектов Российской Федерации» (Собрание закон</w:t>
      </w:r>
      <w:r w:rsidRPr="00AC7D80">
        <w:rPr>
          <w:sz w:val="24"/>
        </w:rPr>
        <w:t>о</w:t>
      </w:r>
      <w:r w:rsidRPr="00AC7D80">
        <w:rPr>
          <w:sz w:val="24"/>
        </w:rPr>
        <w:t>дательства Российской Федерации, 2018, № 20, ст. 2821</w:t>
      </w:r>
      <w:r>
        <w:rPr>
          <w:sz w:val="24"/>
        </w:rPr>
        <w:t>).</w:t>
      </w:r>
    </w:p>
  </w:footnote>
  <w:footnote w:id="6">
    <w:p w:rsidR="001A3EF4" w:rsidRPr="00C43885" w:rsidRDefault="001A3EF4" w:rsidP="001A3EF4">
      <w:pPr>
        <w:pStyle w:val="aa"/>
        <w:spacing w:line="216" w:lineRule="auto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> </w:t>
      </w:r>
      <w:proofErr w:type="gramStart"/>
      <w:r w:rsidRPr="00AC7D80">
        <w:rPr>
          <w:sz w:val="24"/>
        </w:rPr>
        <w:t xml:space="preserve">Указ Президента Российской Федерации от </w:t>
      </w:r>
      <w:r>
        <w:rPr>
          <w:sz w:val="24"/>
        </w:rPr>
        <w:t>28 апреля 2008</w:t>
      </w:r>
      <w:r w:rsidRPr="00AC7D80">
        <w:rPr>
          <w:sz w:val="24"/>
        </w:rPr>
        <w:t xml:space="preserve"> г. № </w:t>
      </w:r>
      <w:r>
        <w:rPr>
          <w:sz w:val="24"/>
        </w:rPr>
        <w:t>607</w:t>
      </w:r>
      <w:r w:rsidRPr="00AC7D80">
        <w:rPr>
          <w:sz w:val="24"/>
        </w:rPr>
        <w:t xml:space="preserve"> «О</w:t>
      </w:r>
      <w:r>
        <w:rPr>
          <w:sz w:val="24"/>
        </w:rPr>
        <w:t>б оценке эффе</w:t>
      </w:r>
      <w:r>
        <w:rPr>
          <w:sz w:val="24"/>
        </w:rPr>
        <w:t>к</w:t>
      </w:r>
      <w:r>
        <w:rPr>
          <w:sz w:val="24"/>
        </w:rPr>
        <w:t>тивности деятельности органов местного самоуправления городских округов и муниц</w:t>
      </w:r>
      <w:r>
        <w:rPr>
          <w:sz w:val="24"/>
        </w:rPr>
        <w:t>и</w:t>
      </w:r>
      <w:r>
        <w:rPr>
          <w:sz w:val="24"/>
        </w:rPr>
        <w:t>пальных районов» (с учетом изменения, внесенного Указом Президента Российской Фед</w:t>
      </w:r>
      <w:r>
        <w:rPr>
          <w:sz w:val="24"/>
        </w:rPr>
        <w:t>е</w:t>
      </w:r>
      <w:r>
        <w:rPr>
          <w:sz w:val="24"/>
        </w:rPr>
        <w:t xml:space="preserve">рации от 9 мая 2018 г. № 212, вступающим в силу с 1 января 2019 г.) </w:t>
      </w:r>
      <w:r w:rsidRPr="00AC7D80">
        <w:rPr>
          <w:sz w:val="24"/>
        </w:rPr>
        <w:t>(Собрание законод</w:t>
      </w:r>
      <w:r w:rsidRPr="00AC7D80">
        <w:rPr>
          <w:sz w:val="24"/>
        </w:rPr>
        <w:t>а</w:t>
      </w:r>
      <w:r w:rsidRPr="00AC7D80">
        <w:rPr>
          <w:sz w:val="24"/>
        </w:rPr>
        <w:t>тельства Российской Ф</w:t>
      </w:r>
      <w:r>
        <w:rPr>
          <w:sz w:val="24"/>
        </w:rPr>
        <w:t>едерации, 2008, № 18, ст. 2003;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2010, № 20,     ст. 2432; 2012, № 43, ст. 5815; 2016, № 45, ст. 6240; 2018, № 20, ст. 2821).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Default="00600E0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Pr="00100F30" w:rsidRDefault="00600E0D" w:rsidP="00100F3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0D" w:rsidRDefault="00600E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D4D"/>
    <w:multiLevelType w:val="hybridMultilevel"/>
    <w:tmpl w:val="C51EB3C8"/>
    <w:lvl w:ilvl="0" w:tplc="B2946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B67E87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804397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934CF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2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3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6A8E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7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6"/>
  </w:num>
  <w:num w:numId="5">
    <w:abstractNumId w:val="2"/>
  </w:num>
  <w:num w:numId="6">
    <w:abstractNumId w:val="21"/>
  </w:num>
  <w:num w:numId="7">
    <w:abstractNumId w:val="34"/>
  </w:num>
  <w:num w:numId="8">
    <w:abstractNumId w:val="26"/>
  </w:num>
  <w:num w:numId="9">
    <w:abstractNumId w:val="1"/>
  </w:num>
  <w:num w:numId="10">
    <w:abstractNumId w:val="20"/>
  </w:num>
  <w:num w:numId="11">
    <w:abstractNumId w:val="33"/>
  </w:num>
  <w:num w:numId="12">
    <w:abstractNumId w:val="35"/>
  </w:num>
  <w:num w:numId="13">
    <w:abstractNumId w:val="15"/>
  </w:num>
  <w:num w:numId="14">
    <w:abstractNumId w:val="11"/>
  </w:num>
  <w:num w:numId="15">
    <w:abstractNumId w:val="16"/>
  </w:num>
  <w:num w:numId="16">
    <w:abstractNumId w:val="25"/>
  </w:num>
  <w:num w:numId="17">
    <w:abstractNumId w:val="22"/>
  </w:num>
  <w:num w:numId="18">
    <w:abstractNumId w:val="12"/>
  </w:num>
  <w:num w:numId="19">
    <w:abstractNumId w:val="27"/>
  </w:num>
  <w:num w:numId="20">
    <w:abstractNumId w:val="7"/>
  </w:num>
  <w:num w:numId="21">
    <w:abstractNumId w:val="31"/>
  </w:num>
  <w:num w:numId="22">
    <w:abstractNumId w:val="10"/>
  </w:num>
  <w:num w:numId="23">
    <w:abstractNumId w:val="36"/>
  </w:num>
  <w:num w:numId="24">
    <w:abstractNumId w:val="4"/>
  </w:num>
  <w:num w:numId="25">
    <w:abstractNumId w:val="24"/>
  </w:num>
  <w:num w:numId="26">
    <w:abstractNumId w:val="3"/>
  </w:num>
  <w:num w:numId="27">
    <w:abstractNumId w:val="18"/>
  </w:num>
  <w:num w:numId="28">
    <w:abstractNumId w:val="29"/>
  </w:num>
  <w:num w:numId="29">
    <w:abstractNumId w:val="5"/>
  </w:num>
  <w:num w:numId="30">
    <w:abstractNumId w:val="30"/>
  </w:num>
  <w:num w:numId="31">
    <w:abstractNumId w:val="8"/>
  </w:num>
  <w:num w:numId="32">
    <w:abstractNumId w:val="32"/>
  </w:num>
  <w:num w:numId="33">
    <w:abstractNumId w:val="23"/>
  </w:num>
  <w:num w:numId="34">
    <w:abstractNumId w:val="14"/>
  </w:num>
  <w:num w:numId="35">
    <w:abstractNumId w:val="0"/>
  </w:num>
  <w:num w:numId="36">
    <w:abstractNumId w:val="28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620A5"/>
    <w:rsid w:val="0006361C"/>
    <w:rsid w:val="00064142"/>
    <w:rsid w:val="000656CB"/>
    <w:rsid w:val="00067E57"/>
    <w:rsid w:val="00073B7A"/>
    <w:rsid w:val="00093E7D"/>
    <w:rsid w:val="000975F2"/>
    <w:rsid w:val="000A6D86"/>
    <w:rsid w:val="000B1D8A"/>
    <w:rsid w:val="000B2DA8"/>
    <w:rsid w:val="000B5E47"/>
    <w:rsid w:val="000B66D0"/>
    <w:rsid w:val="000C0833"/>
    <w:rsid w:val="000C2A36"/>
    <w:rsid w:val="000D4A37"/>
    <w:rsid w:val="000D4A3B"/>
    <w:rsid w:val="000D7E4C"/>
    <w:rsid w:val="000E4F80"/>
    <w:rsid w:val="000E6958"/>
    <w:rsid w:val="000F1AC6"/>
    <w:rsid w:val="000F2CBC"/>
    <w:rsid w:val="000F585C"/>
    <w:rsid w:val="000F5B2E"/>
    <w:rsid w:val="00100F30"/>
    <w:rsid w:val="00102BCB"/>
    <w:rsid w:val="00113BE9"/>
    <w:rsid w:val="00115BCA"/>
    <w:rsid w:val="00117213"/>
    <w:rsid w:val="00126060"/>
    <w:rsid w:val="00126E3E"/>
    <w:rsid w:val="001315EB"/>
    <w:rsid w:val="00135684"/>
    <w:rsid w:val="00143A21"/>
    <w:rsid w:val="00146756"/>
    <w:rsid w:val="001614D3"/>
    <w:rsid w:val="00165BD5"/>
    <w:rsid w:val="0017014C"/>
    <w:rsid w:val="0017242C"/>
    <w:rsid w:val="00173458"/>
    <w:rsid w:val="00180865"/>
    <w:rsid w:val="001870C2"/>
    <w:rsid w:val="001903EB"/>
    <w:rsid w:val="00191DC7"/>
    <w:rsid w:val="0019294E"/>
    <w:rsid w:val="00192EBD"/>
    <w:rsid w:val="00195ADC"/>
    <w:rsid w:val="001966DE"/>
    <w:rsid w:val="001A0CEB"/>
    <w:rsid w:val="001A17AD"/>
    <w:rsid w:val="001A3EF4"/>
    <w:rsid w:val="001A4848"/>
    <w:rsid w:val="001B2766"/>
    <w:rsid w:val="001B5CED"/>
    <w:rsid w:val="001C1B80"/>
    <w:rsid w:val="001C4247"/>
    <w:rsid w:val="001D5B61"/>
    <w:rsid w:val="001D7D6B"/>
    <w:rsid w:val="001F0745"/>
    <w:rsid w:val="001F43C9"/>
    <w:rsid w:val="00201159"/>
    <w:rsid w:val="00201AAB"/>
    <w:rsid w:val="00203CDE"/>
    <w:rsid w:val="002130AD"/>
    <w:rsid w:val="00215019"/>
    <w:rsid w:val="00216602"/>
    <w:rsid w:val="002355B3"/>
    <w:rsid w:val="00255B78"/>
    <w:rsid w:val="00262A7B"/>
    <w:rsid w:val="00265D9C"/>
    <w:rsid w:val="0026621D"/>
    <w:rsid w:val="00267692"/>
    <w:rsid w:val="002677A1"/>
    <w:rsid w:val="002921B5"/>
    <w:rsid w:val="002C7F7A"/>
    <w:rsid w:val="002D1FA4"/>
    <w:rsid w:val="002E302A"/>
    <w:rsid w:val="002F301D"/>
    <w:rsid w:val="002F63A7"/>
    <w:rsid w:val="002F6A47"/>
    <w:rsid w:val="00301B6B"/>
    <w:rsid w:val="00303972"/>
    <w:rsid w:val="00305F68"/>
    <w:rsid w:val="00313518"/>
    <w:rsid w:val="00316674"/>
    <w:rsid w:val="00337E9F"/>
    <w:rsid w:val="00340BDC"/>
    <w:rsid w:val="00341818"/>
    <w:rsid w:val="0034392D"/>
    <w:rsid w:val="00362D0B"/>
    <w:rsid w:val="00367156"/>
    <w:rsid w:val="00371DC0"/>
    <w:rsid w:val="0037508B"/>
    <w:rsid w:val="003807C6"/>
    <w:rsid w:val="00386EBC"/>
    <w:rsid w:val="00396A8B"/>
    <w:rsid w:val="003A2853"/>
    <w:rsid w:val="003A61CE"/>
    <w:rsid w:val="003B6F1D"/>
    <w:rsid w:val="003B77CA"/>
    <w:rsid w:val="003C533F"/>
    <w:rsid w:val="003C7586"/>
    <w:rsid w:val="003D0337"/>
    <w:rsid w:val="003D3B6F"/>
    <w:rsid w:val="003F158E"/>
    <w:rsid w:val="003F1595"/>
    <w:rsid w:val="003F5794"/>
    <w:rsid w:val="00402228"/>
    <w:rsid w:val="004040B1"/>
    <w:rsid w:val="00412626"/>
    <w:rsid w:val="004135EC"/>
    <w:rsid w:val="0042177E"/>
    <w:rsid w:val="0042599F"/>
    <w:rsid w:val="0042730A"/>
    <w:rsid w:val="00431191"/>
    <w:rsid w:val="004320E6"/>
    <w:rsid w:val="00442073"/>
    <w:rsid w:val="00446257"/>
    <w:rsid w:val="004479D4"/>
    <w:rsid w:val="00450CE7"/>
    <w:rsid w:val="0045180C"/>
    <w:rsid w:val="00460904"/>
    <w:rsid w:val="00462ED0"/>
    <w:rsid w:val="0046321C"/>
    <w:rsid w:val="0047542B"/>
    <w:rsid w:val="00497F2A"/>
    <w:rsid w:val="004B08FB"/>
    <w:rsid w:val="004B53B3"/>
    <w:rsid w:val="004D016E"/>
    <w:rsid w:val="004D1C2C"/>
    <w:rsid w:val="004E3A40"/>
    <w:rsid w:val="00500B6C"/>
    <w:rsid w:val="0050384A"/>
    <w:rsid w:val="00522F3C"/>
    <w:rsid w:val="00533E51"/>
    <w:rsid w:val="00545689"/>
    <w:rsid w:val="00560F1E"/>
    <w:rsid w:val="00572553"/>
    <w:rsid w:val="005728C7"/>
    <w:rsid w:val="00573689"/>
    <w:rsid w:val="00573B50"/>
    <w:rsid w:val="00583D6F"/>
    <w:rsid w:val="005852A9"/>
    <w:rsid w:val="00586FAA"/>
    <w:rsid w:val="005928A7"/>
    <w:rsid w:val="00593378"/>
    <w:rsid w:val="005A02AA"/>
    <w:rsid w:val="005B2960"/>
    <w:rsid w:val="005B2D87"/>
    <w:rsid w:val="005B48B8"/>
    <w:rsid w:val="00600E0D"/>
    <w:rsid w:val="0060623E"/>
    <w:rsid w:val="00621595"/>
    <w:rsid w:val="006224CA"/>
    <w:rsid w:val="00622C0B"/>
    <w:rsid w:val="006273BB"/>
    <w:rsid w:val="00627B65"/>
    <w:rsid w:val="00632C25"/>
    <w:rsid w:val="006351C8"/>
    <w:rsid w:val="00635B26"/>
    <w:rsid w:val="00636FD3"/>
    <w:rsid w:val="0064187F"/>
    <w:rsid w:val="00642590"/>
    <w:rsid w:val="00642610"/>
    <w:rsid w:val="00647F3B"/>
    <w:rsid w:val="0065709F"/>
    <w:rsid w:val="0065782F"/>
    <w:rsid w:val="00665381"/>
    <w:rsid w:val="00671809"/>
    <w:rsid w:val="00672BFC"/>
    <w:rsid w:val="00676CD6"/>
    <w:rsid w:val="00677D37"/>
    <w:rsid w:val="00681E07"/>
    <w:rsid w:val="006829E2"/>
    <w:rsid w:val="00691460"/>
    <w:rsid w:val="00693C4E"/>
    <w:rsid w:val="006A24DB"/>
    <w:rsid w:val="006A3524"/>
    <w:rsid w:val="006A506A"/>
    <w:rsid w:val="006B787F"/>
    <w:rsid w:val="006B7C0F"/>
    <w:rsid w:val="006C4D67"/>
    <w:rsid w:val="006C4EB2"/>
    <w:rsid w:val="006C4F0C"/>
    <w:rsid w:val="006D0EE1"/>
    <w:rsid w:val="006E27D4"/>
    <w:rsid w:val="006E3A34"/>
    <w:rsid w:val="006E487C"/>
    <w:rsid w:val="006E5DBC"/>
    <w:rsid w:val="007022DD"/>
    <w:rsid w:val="0070293E"/>
    <w:rsid w:val="00704078"/>
    <w:rsid w:val="00707FAA"/>
    <w:rsid w:val="00710FF7"/>
    <w:rsid w:val="0071516D"/>
    <w:rsid w:val="0072011A"/>
    <w:rsid w:val="00721BCB"/>
    <w:rsid w:val="007224AE"/>
    <w:rsid w:val="00724590"/>
    <w:rsid w:val="0072785E"/>
    <w:rsid w:val="00731C70"/>
    <w:rsid w:val="0073770C"/>
    <w:rsid w:val="00742724"/>
    <w:rsid w:val="00746CE1"/>
    <w:rsid w:val="00760829"/>
    <w:rsid w:val="007669AC"/>
    <w:rsid w:val="007755FE"/>
    <w:rsid w:val="00785B55"/>
    <w:rsid w:val="00793F58"/>
    <w:rsid w:val="00793FD0"/>
    <w:rsid w:val="00796573"/>
    <w:rsid w:val="00797F16"/>
    <w:rsid w:val="007A1414"/>
    <w:rsid w:val="007A186C"/>
    <w:rsid w:val="007A5E05"/>
    <w:rsid w:val="007A7867"/>
    <w:rsid w:val="007A79AE"/>
    <w:rsid w:val="007B7306"/>
    <w:rsid w:val="007C1892"/>
    <w:rsid w:val="007D15D9"/>
    <w:rsid w:val="007D461B"/>
    <w:rsid w:val="007E559D"/>
    <w:rsid w:val="007F788D"/>
    <w:rsid w:val="00803F32"/>
    <w:rsid w:val="00807FD3"/>
    <w:rsid w:val="00812B46"/>
    <w:rsid w:val="00827156"/>
    <w:rsid w:val="008402BC"/>
    <w:rsid w:val="00846EE9"/>
    <w:rsid w:val="00867EF9"/>
    <w:rsid w:val="0088491E"/>
    <w:rsid w:val="00885582"/>
    <w:rsid w:val="00894375"/>
    <w:rsid w:val="0089712F"/>
    <w:rsid w:val="008A67EC"/>
    <w:rsid w:val="008C02C8"/>
    <w:rsid w:val="008C0B85"/>
    <w:rsid w:val="008C2746"/>
    <w:rsid w:val="008C5345"/>
    <w:rsid w:val="008D1A55"/>
    <w:rsid w:val="008D3ECE"/>
    <w:rsid w:val="008E23D8"/>
    <w:rsid w:val="008E2F7C"/>
    <w:rsid w:val="008E3F73"/>
    <w:rsid w:val="00907F3D"/>
    <w:rsid w:val="0092047C"/>
    <w:rsid w:val="00925654"/>
    <w:rsid w:val="0092715D"/>
    <w:rsid w:val="00934CF3"/>
    <w:rsid w:val="00935CB1"/>
    <w:rsid w:val="00942B0C"/>
    <w:rsid w:val="0094684E"/>
    <w:rsid w:val="00947365"/>
    <w:rsid w:val="00952304"/>
    <w:rsid w:val="009527B8"/>
    <w:rsid w:val="0095757A"/>
    <w:rsid w:val="00967E0A"/>
    <w:rsid w:val="009731D2"/>
    <w:rsid w:val="00976A52"/>
    <w:rsid w:val="009879E8"/>
    <w:rsid w:val="00987D25"/>
    <w:rsid w:val="0099576B"/>
    <w:rsid w:val="00995E8F"/>
    <w:rsid w:val="009A3252"/>
    <w:rsid w:val="009A6917"/>
    <w:rsid w:val="009A6E7F"/>
    <w:rsid w:val="009B0F90"/>
    <w:rsid w:val="009C371F"/>
    <w:rsid w:val="009C4BD7"/>
    <w:rsid w:val="009C5412"/>
    <w:rsid w:val="009D5315"/>
    <w:rsid w:val="009D7C62"/>
    <w:rsid w:val="009E2FA8"/>
    <w:rsid w:val="009E46BD"/>
    <w:rsid w:val="009F0949"/>
    <w:rsid w:val="009F4EF5"/>
    <w:rsid w:val="009F65B5"/>
    <w:rsid w:val="009F7983"/>
    <w:rsid w:val="00A058F2"/>
    <w:rsid w:val="00A13339"/>
    <w:rsid w:val="00A21906"/>
    <w:rsid w:val="00A22571"/>
    <w:rsid w:val="00A227C0"/>
    <w:rsid w:val="00A3579D"/>
    <w:rsid w:val="00A51811"/>
    <w:rsid w:val="00A66930"/>
    <w:rsid w:val="00A72439"/>
    <w:rsid w:val="00A74D8D"/>
    <w:rsid w:val="00A820FB"/>
    <w:rsid w:val="00A90373"/>
    <w:rsid w:val="00A93C73"/>
    <w:rsid w:val="00A9515C"/>
    <w:rsid w:val="00A95DFA"/>
    <w:rsid w:val="00A9782D"/>
    <w:rsid w:val="00AA0F7B"/>
    <w:rsid w:val="00AA1386"/>
    <w:rsid w:val="00AB0861"/>
    <w:rsid w:val="00AB0A1A"/>
    <w:rsid w:val="00AB26CC"/>
    <w:rsid w:val="00AB4AA6"/>
    <w:rsid w:val="00AD0817"/>
    <w:rsid w:val="00AD218D"/>
    <w:rsid w:val="00AF097B"/>
    <w:rsid w:val="00AF316B"/>
    <w:rsid w:val="00AF57AD"/>
    <w:rsid w:val="00AF5BF8"/>
    <w:rsid w:val="00AF62B0"/>
    <w:rsid w:val="00AF71E2"/>
    <w:rsid w:val="00AF72D1"/>
    <w:rsid w:val="00B10089"/>
    <w:rsid w:val="00B16773"/>
    <w:rsid w:val="00B23102"/>
    <w:rsid w:val="00B23237"/>
    <w:rsid w:val="00B27211"/>
    <w:rsid w:val="00B2733B"/>
    <w:rsid w:val="00B27F07"/>
    <w:rsid w:val="00B32682"/>
    <w:rsid w:val="00B37041"/>
    <w:rsid w:val="00B3720C"/>
    <w:rsid w:val="00B509BB"/>
    <w:rsid w:val="00B578DC"/>
    <w:rsid w:val="00B63379"/>
    <w:rsid w:val="00B652BB"/>
    <w:rsid w:val="00B671D1"/>
    <w:rsid w:val="00B81794"/>
    <w:rsid w:val="00B845E3"/>
    <w:rsid w:val="00B84FFE"/>
    <w:rsid w:val="00B90ED7"/>
    <w:rsid w:val="00B90FF8"/>
    <w:rsid w:val="00B95AA0"/>
    <w:rsid w:val="00BA3270"/>
    <w:rsid w:val="00BA58B1"/>
    <w:rsid w:val="00BB6825"/>
    <w:rsid w:val="00BB75BE"/>
    <w:rsid w:val="00BC1816"/>
    <w:rsid w:val="00BC28F8"/>
    <w:rsid w:val="00BC6FCD"/>
    <w:rsid w:val="00BD1432"/>
    <w:rsid w:val="00BD596C"/>
    <w:rsid w:val="00BE518D"/>
    <w:rsid w:val="00BF4B81"/>
    <w:rsid w:val="00C01041"/>
    <w:rsid w:val="00C015E7"/>
    <w:rsid w:val="00C063FF"/>
    <w:rsid w:val="00C14489"/>
    <w:rsid w:val="00C32B91"/>
    <w:rsid w:val="00C334A2"/>
    <w:rsid w:val="00C3748D"/>
    <w:rsid w:val="00C41FCA"/>
    <w:rsid w:val="00C428D4"/>
    <w:rsid w:val="00C42C52"/>
    <w:rsid w:val="00C469AB"/>
    <w:rsid w:val="00C47C59"/>
    <w:rsid w:val="00C52B1D"/>
    <w:rsid w:val="00C53AE1"/>
    <w:rsid w:val="00C5754F"/>
    <w:rsid w:val="00C62C71"/>
    <w:rsid w:val="00C6498A"/>
    <w:rsid w:val="00C74126"/>
    <w:rsid w:val="00C741C5"/>
    <w:rsid w:val="00C836C9"/>
    <w:rsid w:val="00C90230"/>
    <w:rsid w:val="00C906DB"/>
    <w:rsid w:val="00C97C4B"/>
    <w:rsid w:val="00CA63C1"/>
    <w:rsid w:val="00CB0C2F"/>
    <w:rsid w:val="00CB16AF"/>
    <w:rsid w:val="00CC4362"/>
    <w:rsid w:val="00CC5FB7"/>
    <w:rsid w:val="00CE276C"/>
    <w:rsid w:val="00CF2104"/>
    <w:rsid w:val="00CF3CEE"/>
    <w:rsid w:val="00D04622"/>
    <w:rsid w:val="00D05E3F"/>
    <w:rsid w:val="00D07046"/>
    <w:rsid w:val="00D169A4"/>
    <w:rsid w:val="00D3299D"/>
    <w:rsid w:val="00D349E5"/>
    <w:rsid w:val="00D462B6"/>
    <w:rsid w:val="00D501D7"/>
    <w:rsid w:val="00D671D7"/>
    <w:rsid w:val="00D72A9B"/>
    <w:rsid w:val="00D83A2C"/>
    <w:rsid w:val="00DD17A9"/>
    <w:rsid w:val="00DE2D26"/>
    <w:rsid w:val="00DF2441"/>
    <w:rsid w:val="00E0472E"/>
    <w:rsid w:val="00E1144E"/>
    <w:rsid w:val="00E17414"/>
    <w:rsid w:val="00E25142"/>
    <w:rsid w:val="00E307A4"/>
    <w:rsid w:val="00E31003"/>
    <w:rsid w:val="00E34F17"/>
    <w:rsid w:val="00E50BB6"/>
    <w:rsid w:val="00E550F5"/>
    <w:rsid w:val="00E6373C"/>
    <w:rsid w:val="00E67688"/>
    <w:rsid w:val="00E74639"/>
    <w:rsid w:val="00E84A45"/>
    <w:rsid w:val="00E916CF"/>
    <w:rsid w:val="00E919CD"/>
    <w:rsid w:val="00E9616D"/>
    <w:rsid w:val="00EB489F"/>
    <w:rsid w:val="00ED1A74"/>
    <w:rsid w:val="00ED24C1"/>
    <w:rsid w:val="00EE2894"/>
    <w:rsid w:val="00EF1C3B"/>
    <w:rsid w:val="00F025A1"/>
    <w:rsid w:val="00F0665B"/>
    <w:rsid w:val="00F2294C"/>
    <w:rsid w:val="00F27062"/>
    <w:rsid w:val="00F272CC"/>
    <w:rsid w:val="00F4329E"/>
    <w:rsid w:val="00F44EE3"/>
    <w:rsid w:val="00F46667"/>
    <w:rsid w:val="00F479FB"/>
    <w:rsid w:val="00F50489"/>
    <w:rsid w:val="00F50821"/>
    <w:rsid w:val="00F52EC9"/>
    <w:rsid w:val="00F567FF"/>
    <w:rsid w:val="00F66B63"/>
    <w:rsid w:val="00F67935"/>
    <w:rsid w:val="00F7147D"/>
    <w:rsid w:val="00F75C45"/>
    <w:rsid w:val="00F8261E"/>
    <w:rsid w:val="00F95277"/>
    <w:rsid w:val="00FA059B"/>
    <w:rsid w:val="00FA1969"/>
    <w:rsid w:val="00FA4AA7"/>
    <w:rsid w:val="00FA534D"/>
    <w:rsid w:val="00FA7BE4"/>
    <w:rsid w:val="00FB5593"/>
    <w:rsid w:val="00FB5EC8"/>
    <w:rsid w:val="00FB6444"/>
    <w:rsid w:val="00FC0571"/>
    <w:rsid w:val="00FC09B1"/>
    <w:rsid w:val="00FC1157"/>
    <w:rsid w:val="00FC3BC7"/>
    <w:rsid w:val="00FD34B7"/>
    <w:rsid w:val="00FE1504"/>
    <w:rsid w:val="00FE4E69"/>
    <w:rsid w:val="00FE787E"/>
    <w:rsid w:val="00FF004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nformat">
    <w:name w:val="ConsPlusNonformat"/>
    <w:rsid w:val="001A3EF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uiPriority w:val="99"/>
    <w:rsid w:val="001A3EF4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A3EF4"/>
    <w:rPr>
      <w:b/>
      <w:bCs/>
      <w:color w:val="106BBE"/>
    </w:rPr>
  </w:style>
  <w:style w:type="paragraph" w:customStyle="1" w:styleId="aff8">
    <w:name w:val="Комментарий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1A3EF4"/>
    <w:rPr>
      <w:i/>
      <w:iCs/>
    </w:rPr>
  </w:style>
  <w:style w:type="paragraph" w:customStyle="1" w:styleId="affa">
    <w:name w:val="Информация об изменениях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d"/>
    <w:uiPriority w:val="99"/>
    <w:locked/>
    <w:rsid w:val="001A3EF4"/>
    <w:rPr>
      <w:i/>
      <w:iCs/>
      <w:color w:val="44546A"/>
      <w:sz w:val="18"/>
      <w:szCs w:val="18"/>
    </w:rPr>
  </w:style>
  <w:style w:type="paragraph" w:styleId="af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fc"/>
    <w:uiPriority w:val="99"/>
    <w:qFormat/>
    <w:rsid w:val="001A3EF4"/>
    <w:pPr>
      <w:spacing w:line="240" w:lineRule="auto"/>
    </w:pPr>
    <w:rPr>
      <w:rFonts w:eastAsiaTheme="minorHAnsi"/>
      <w:i/>
      <w:iCs/>
      <w:color w:val="44546A"/>
      <w:sz w:val="18"/>
      <w:szCs w:val="18"/>
      <w:lang w:eastAsia="en-US"/>
    </w:rPr>
  </w:style>
  <w:style w:type="character" w:styleId="affe">
    <w:name w:val="annotation reference"/>
    <w:uiPriority w:val="99"/>
    <w:semiHidden/>
    <w:unhideWhenUsed/>
    <w:rsid w:val="001A3EF4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1A3EF4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1A3E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1A3EF4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1A3EF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1A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E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1A3EF4"/>
  </w:style>
  <w:style w:type="character" w:customStyle="1" w:styleId="8">
    <w:name w:val="Основной шрифт абзаца8"/>
    <w:rsid w:val="001A3EF4"/>
    <w:rPr>
      <w:sz w:val="24"/>
    </w:rPr>
  </w:style>
  <w:style w:type="paragraph" w:customStyle="1" w:styleId="100">
    <w:name w:val="Обычный10"/>
    <w:rsid w:val="001A3E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Название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nformat">
    <w:name w:val="ConsPlusNonformat"/>
    <w:rsid w:val="001A3EF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uiPriority w:val="99"/>
    <w:rsid w:val="001A3EF4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A3EF4"/>
    <w:rPr>
      <w:b/>
      <w:bCs/>
      <w:color w:val="106BBE"/>
    </w:rPr>
  </w:style>
  <w:style w:type="paragraph" w:customStyle="1" w:styleId="aff8">
    <w:name w:val="Комментарий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1A3EF4"/>
    <w:rPr>
      <w:i/>
      <w:iCs/>
    </w:rPr>
  </w:style>
  <w:style w:type="paragraph" w:customStyle="1" w:styleId="affa">
    <w:name w:val="Информация об изменениях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1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d"/>
    <w:uiPriority w:val="99"/>
    <w:locked/>
    <w:rsid w:val="001A3EF4"/>
    <w:rPr>
      <w:i/>
      <w:iCs/>
      <w:color w:val="44546A"/>
      <w:sz w:val="18"/>
      <w:szCs w:val="18"/>
    </w:rPr>
  </w:style>
  <w:style w:type="paragraph" w:styleId="af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fc"/>
    <w:uiPriority w:val="99"/>
    <w:qFormat/>
    <w:rsid w:val="001A3EF4"/>
    <w:pPr>
      <w:spacing w:line="240" w:lineRule="auto"/>
    </w:pPr>
    <w:rPr>
      <w:rFonts w:eastAsiaTheme="minorHAnsi"/>
      <w:i/>
      <w:iCs/>
      <w:color w:val="44546A"/>
      <w:sz w:val="18"/>
      <w:szCs w:val="18"/>
      <w:lang w:eastAsia="en-US"/>
    </w:rPr>
  </w:style>
  <w:style w:type="character" w:styleId="affe">
    <w:name w:val="annotation reference"/>
    <w:uiPriority w:val="99"/>
    <w:semiHidden/>
    <w:unhideWhenUsed/>
    <w:rsid w:val="001A3EF4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1A3EF4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1A3E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1A3EF4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1A3EF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1A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E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1A3EF4"/>
  </w:style>
  <w:style w:type="character" w:customStyle="1" w:styleId="8">
    <w:name w:val="Основной шрифт абзаца8"/>
    <w:rsid w:val="001A3EF4"/>
    <w:rPr>
      <w:sz w:val="24"/>
    </w:rPr>
  </w:style>
  <w:style w:type="paragraph" w:customStyle="1" w:styleId="100">
    <w:name w:val="Обычный10"/>
    <w:rsid w:val="001A3EF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21" Type="http://schemas.openxmlformats.org/officeDocument/2006/relationships/chart" Target="charts/chart12.xm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8.xml"/><Relationship Id="rId36" Type="http://schemas.openxmlformats.org/officeDocument/2006/relationships/footer" Target="footer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cexpert03.ru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1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146368"/>
        <c:axId val="287420352"/>
      </c:barChart>
      <c:catAx>
        <c:axId val="2411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20352"/>
        <c:crosses val="autoZero"/>
        <c:auto val="1"/>
        <c:lblAlgn val="ctr"/>
        <c:lblOffset val="100"/>
        <c:noMultiLvlLbl val="0"/>
      </c:catAx>
      <c:valAx>
        <c:axId val="28742035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4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0.98099999999999998</c:v>
                </c:pt>
                <c:pt idx="1">
                  <c:v>0.97399999999999998</c:v>
                </c:pt>
                <c:pt idx="2">
                  <c:v>0.95599999999999996</c:v>
                </c:pt>
                <c:pt idx="3">
                  <c:v>0.98299999999999998</c:v>
                </c:pt>
                <c:pt idx="4">
                  <c:v>0.96899999999999997</c:v>
                </c:pt>
                <c:pt idx="5">
                  <c:v>0.98599999999999999</c:v>
                </c:pt>
                <c:pt idx="6">
                  <c:v>0.995</c:v>
                </c:pt>
                <c:pt idx="7">
                  <c:v>0.98899999999999999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0.98899999999999999</c:v>
                </c:pt>
                <c:pt idx="11">
                  <c:v>0.996</c:v>
                </c:pt>
                <c:pt idx="12">
                  <c:v>0.92700000000000005</c:v>
                </c:pt>
                <c:pt idx="13">
                  <c:v>0.98299999999999998</c:v>
                </c:pt>
                <c:pt idx="14">
                  <c:v>0.98</c:v>
                </c:pt>
                <c:pt idx="15">
                  <c:v>0.997</c:v>
                </c:pt>
                <c:pt idx="16">
                  <c:v>0.999</c:v>
                </c:pt>
                <c:pt idx="17">
                  <c:v>0.98099999999999998</c:v>
                </c:pt>
                <c:pt idx="18">
                  <c:v>0.999</c:v>
                </c:pt>
                <c:pt idx="19" formatCode="0%">
                  <c:v>1</c:v>
                </c:pt>
                <c:pt idx="20">
                  <c:v>0.98299999999999998</c:v>
                </c:pt>
                <c:pt idx="21">
                  <c:v>0.99099999999999999</c:v>
                </c:pt>
                <c:pt idx="22" formatCode="0%">
                  <c:v>1</c:v>
                </c:pt>
                <c:pt idx="23">
                  <c:v>0.99399999999999999</c:v>
                </c:pt>
                <c:pt idx="24">
                  <c:v>0.95799999999999996</c:v>
                </c:pt>
                <c:pt idx="25">
                  <c:v>0.996</c:v>
                </c:pt>
                <c:pt idx="26" formatCode="0%">
                  <c:v>1</c:v>
                </c:pt>
                <c:pt idx="27">
                  <c:v>0.99299999999999999</c:v>
                </c:pt>
                <c:pt idx="28">
                  <c:v>0.99099999999999999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9104"/>
        <c:axId val="208965568"/>
      </c:barChart>
      <c:catAx>
        <c:axId val="30615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65568"/>
        <c:crosses val="autoZero"/>
        <c:auto val="1"/>
        <c:lblAlgn val="ctr"/>
        <c:lblOffset val="100"/>
        <c:noMultiLvlLbl val="0"/>
      </c:catAx>
      <c:valAx>
        <c:axId val="208965568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147392"/>
        <c:axId val="208967296"/>
      </c:barChart>
      <c:catAx>
        <c:axId val="2411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67296"/>
        <c:crosses val="autoZero"/>
        <c:auto val="1"/>
        <c:lblAlgn val="ctr"/>
        <c:lblOffset val="100"/>
        <c:noMultiLvlLbl val="0"/>
      </c:catAx>
      <c:valAx>
        <c:axId val="20896729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4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64768"/>
        <c:axId val="238714880"/>
      </c:barChart>
      <c:catAx>
        <c:axId val="33366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14880"/>
        <c:crosses val="autoZero"/>
        <c:auto val="1"/>
        <c:lblAlgn val="ctr"/>
        <c:lblOffset val="100"/>
        <c:noMultiLvlLbl val="0"/>
      </c:catAx>
      <c:valAx>
        <c:axId val="23871488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0.99399999999999999</c:v>
                </c:pt>
                <c:pt idx="1">
                  <c:v>0.99099999999999999</c:v>
                </c:pt>
                <c:pt idx="2">
                  <c:v>0.98699999999999999</c:v>
                </c:pt>
                <c:pt idx="3">
                  <c:v>0.99199999999999999</c:v>
                </c:pt>
                <c:pt idx="4">
                  <c:v>0.93799999999999994</c:v>
                </c:pt>
                <c:pt idx="5" formatCode="0%">
                  <c:v>1</c:v>
                </c:pt>
                <c:pt idx="6">
                  <c:v>0.997</c:v>
                </c:pt>
                <c:pt idx="7" formatCode="0%">
                  <c:v>1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0.98599999999999999</c:v>
                </c:pt>
                <c:pt idx="12">
                  <c:v>0.96799999999999997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0.96399999999999997</c:v>
                </c:pt>
                <c:pt idx="21">
                  <c:v>0.98899999999999999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  <c:pt idx="28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65280"/>
        <c:axId val="238716608"/>
      </c:barChart>
      <c:catAx>
        <c:axId val="33366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16608"/>
        <c:crosses val="autoZero"/>
        <c:auto val="1"/>
        <c:lblAlgn val="ctr"/>
        <c:lblOffset val="100"/>
        <c:noMultiLvlLbl val="0"/>
      </c:catAx>
      <c:valAx>
        <c:axId val="238716608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5280"/>
        <c:crosses val="autoZero"/>
        <c:crossBetween val="between"/>
        <c:majorUnit val="5.000000000000001E-2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организационными условиями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0.99199999999999999</c:v>
                </c:pt>
                <c:pt idx="4">
                  <c:v>0.995</c:v>
                </c:pt>
                <c:pt idx="5">
                  <c:v>0.98699999999999999</c:v>
                </c:pt>
                <c:pt idx="6">
                  <c:v>0.997</c:v>
                </c:pt>
                <c:pt idx="7">
                  <c:v>0.99099999999999999</c:v>
                </c:pt>
                <c:pt idx="8">
                  <c:v>0.99399999999999999</c:v>
                </c:pt>
                <c:pt idx="9">
                  <c:v>0.99199999999999999</c:v>
                </c:pt>
                <c:pt idx="10">
                  <c:v>0.999</c:v>
                </c:pt>
                <c:pt idx="11">
                  <c:v>0.98899999999999999</c:v>
                </c:pt>
                <c:pt idx="12">
                  <c:v>0.98799999999999999</c:v>
                </c:pt>
                <c:pt idx="13">
                  <c:v>0.99299999999999999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0.999</c:v>
                </c:pt>
                <c:pt idx="18">
                  <c:v>0.999</c:v>
                </c:pt>
                <c:pt idx="19">
                  <c:v>0.997</c:v>
                </c:pt>
                <c:pt idx="20">
                  <c:v>0.98899999999999999</c:v>
                </c:pt>
                <c:pt idx="21">
                  <c:v>0.98799999999999999</c:v>
                </c:pt>
                <c:pt idx="22">
                  <c:v>0.998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665792"/>
        <c:axId val="238718336"/>
      </c:barChart>
      <c:catAx>
        <c:axId val="33366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18336"/>
        <c:crosses val="autoZero"/>
        <c:auto val="1"/>
        <c:lblAlgn val="ctr"/>
        <c:lblOffset val="100"/>
        <c:noMultiLvlLbl val="0"/>
      </c:catAx>
      <c:valAx>
        <c:axId val="23871833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66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в целом условиями оказания услуг в организации»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0.996</c:v>
                </c:pt>
                <c:pt idx="4">
                  <c:v>0.98899999999999999</c:v>
                </c:pt>
                <c:pt idx="5">
                  <c:v>0.99099999999999999</c:v>
                </c:pt>
                <c:pt idx="6">
                  <c:v>0.997</c:v>
                </c:pt>
                <c:pt idx="7">
                  <c:v>0.996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0.99399999999999999</c:v>
                </c:pt>
                <c:pt idx="12">
                  <c:v>0.997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0.99399999999999999</c:v>
                </c:pt>
                <c:pt idx="21">
                  <c:v>0.98699999999999999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895744"/>
        <c:axId val="238720064"/>
      </c:barChart>
      <c:catAx>
        <c:axId val="2848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20064"/>
        <c:crosses val="autoZero"/>
        <c:auto val="1"/>
        <c:lblAlgn val="ctr"/>
        <c:lblOffset val="100"/>
        <c:noMultiLvlLbl val="0"/>
      </c:catAx>
      <c:valAx>
        <c:axId val="238720064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298841221953783"/>
          <c:y val="0.16743550143048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396045883771682"/>
          <c:y val="1.1422553072585672E-2"/>
          <c:w val="0.67263022169923514"/>
          <c:h val="0.34010000759551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первому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2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99,84;%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99.92</c:v>
                </c:pt>
                <c:pt idx="1">
                  <c:v>98.96</c:v>
                </c:pt>
                <c:pt idx="2">
                  <c:v>95.8</c:v>
                </c:pt>
                <c:pt idx="3">
                  <c:v>97.72</c:v>
                </c:pt>
                <c:pt idx="4">
                  <c:v>99.12</c:v>
                </c:pt>
                <c:pt idx="5">
                  <c:v>100</c:v>
                </c:pt>
                <c:pt idx="6">
                  <c:v>99.64</c:v>
                </c:pt>
                <c:pt idx="7">
                  <c:v>98.68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95.88</c:v>
                </c:pt>
                <c:pt idx="12">
                  <c:v>95.24</c:v>
                </c:pt>
                <c:pt idx="13">
                  <c:v>98.24</c:v>
                </c:pt>
                <c:pt idx="14">
                  <c:v>99.24</c:v>
                </c:pt>
                <c:pt idx="15">
                  <c:v>100</c:v>
                </c:pt>
                <c:pt idx="16">
                  <c:v>99.04</c:v>
                </c:pt>
                <c:pt idx="17">
                  <c:v>99.6</c:v>
                </c:pt>
                <c:pt idx="18">
                  <c:v>99.4</c:v>
                </c:pt>
                <c:pt idx="19">
                  <c:v>100</c:v>
                </c:pt>
                <c:pt idx="20">
                  <c:v>99.04</c:v>
                </c:pt>
                <c:pt idx="21">
                  <c:v>99.56</c:v>
                </c:pt>
                <c:pt idx="22">
                  <c:v>100</c:v>
                </c:pt>
                <c:pt idx="23">
                  <c:v>99.84</c:v>
                </c:pt>
                <c:pt idx="24">
                  <c:v>100</c:v>
                </c:pt>
                <c:pt idx="25">
                  <c:v>99.48</c:v>
                </c:pt>
                <c:pt idx="26">
                  <c:v>100</c:v>
                </c:pt>
                <c:pt idx="27">
                  <c:v>99.84</c:v>
                </c:pt>
                <c:pt idx="28">
                  <c:v>98.28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42293520941034E-3"/>
          <c:y val="0.35307398874176099"/>
          <c:w val="0.97254283318751844"/>
          <c:h val="0.53170088867508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ln>
                <a:solidFill>
                  <a:schemeClr val="accent4">
                    <a:lumMod val="60000"/>
                    <a:lumOff val="40000"/>
                    <a:alpha val="96000"/>
                  </a:schemeClr>
                </a:solidFill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 второму</a:t>
            </a:r>
            <a:r>
              <a:rPr lang="ru-RU"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rPr>
              <a:t> </a:t>
            </a: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показателю</a:t>
            </a:r>
          </a:p>
        </c:rich>
      </c:tx>
      <c:layout>
        <c:manualLayout>
          <c:xMode val="edge"/>
          <c:yMode val="edge"/>
          <c:x val="0.31441963522265098"/>
          <c:y val="0.1707522591690814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807759511647447"/>
          <c:y val="8.3284956472945112E-4"/>
          <c:w val="0.66103157785163524"/>
          <c:h val="0.35915676001481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второму 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39700" prst="cross"/>
              <a:bevelB prst="slope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</c:dPt>
          <c:dLbls>
            <c:dLbl>
              <c:idx val="1"/>
              <c:numFmt formatCode="General" sourceLinked="0"/>
              <c:spPr>
                <a:solidFill>
                  <a:schemeClr val="bg1">
                    <a:alpha val="29000"/>
                  </a:schemeClr>
                </a:solidFill>
                <a:ln>
                  <a:noFill/>
                </a:ln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 w="3175">
                        <a:solidFill>
                          <a:srgbClr val="FF3300">
                            <a:alpha val="71000"/>
                          </a:srgbClr>
                        </a:solidFill>
                      </a:ln>
                      <a:solidFill>
                        <a:schemeClr val="tx1">
                          <a:alpha val="4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96,88%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98,35%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99,16%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solidFill>
                <a:schemeClr val="bg1">
                  <a:alpha val="29000"/>
                </a:schemeClr>
              </a:soli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3175">
                      <a:solidFill>
                        <a:srgbClr val="FF3300">
                          <a:alpha val="71000"/>
                        </a:srgbClr>
                      </a:solidFill>
                    </a:ln>
                    <a:solidFill>
                      <a:schemeClr val="tx1">
                        <a:alpha val="44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99.61</c:v>
                </c:pt>
                <c:pt idx="1">
                  <c:v>97.75</c:v>
                </c:pt>
                <c:pt idx="2">
                  <c:v>99.97</c:v>
                </c:pt>
                <c:pt idx="3">
                  <c:v>100</c:v>
                </c:pt>
                <c:pt idx="4">
                  <c:v>96.88</c:v>
                </c:pt>
                <c:pt idx="5">
                  <c:v>98.35</c:v>
                </c:pt>
                <c:pt idx="6">
                  <c:v>100</c:v>
                </c:pt>
                <c:pt idx="7">
                  <c:v>100</c:v>
                </c:pt>
                <c:pt idx="8">
                  <c:v>99.25</c:v>
                </c:pt>
                <c:pt idx="9">
                  <c:v>99.61</c:v>
                </c:pt>
                <c:pt idx="10">
                  <c:v>100</c:v>
                </c:pt>
                <c:pt idx="11">
                  <c:v>98.71</c:v>
                </c:pt>
                <c:pt idx="12">
                  <c:v>99.13</c:v>
                </c:pt>
                <c:pt idx="13">
                  <c:v>98.92</c:v>
                </c:pt>
                <c:pt idx="14">
                  <c:v>100</c:v>
                </c:pt>
                <c:pt idx="15">
                  <c:v>100</c:v>
                </c:pt>
                <c:pt idx="16">
                  <c:v>98.92</c:v>
                </c:pt>
                <c:pt idx="17">
                  <c:v>98.59</c:v>
                </c:pt>
                <c:pt idx="18">
                  <c:v>100</c:v>
                </c:pt>
                <c:pt idx="19">
                  <c:v>97.21</c:v>
                </c:pt>
                <c:pt idx="20">
                  <c:v>98.14</c:v>
                </c:pt>
                <c:pt idx="21">
                  <c:v>97.06</c:v>
                </c:pt>
                <c:pt idx="22">
                  <c:v>96.88</c:v>
                </c:pt>
                <c:pt idx="23">
                  <c:v>98.62</c:v>
                </c:pt>
                <c:pt idx="24">
                  <c:v>99.04</c:v>
                </c:pt>
                <c:pt idx="25">
                  <c:v>99.16</c:v>
                </c:pt>
                <c:pt idx="26">
                  <c:v>100</c:v>
                </c:pt>
                <c:pt idx="27">
                  <c:v>100</c:v>
                </c:pt>
                <c:pt idx="28">
                  <c:v>99.88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000" spc="0" baseline="0">
                <a:ln w="0" cap="rnd">
                  <a:solidFill>
                    <a:srgbClr val="FF3300">
                      <a:alpha val="56000"/>
                    </a:srgbClr>
                  </a:solidFill>
                  <a:bevel/>
                </a:ln>
                <a:solidFill>
                  <a:schemeClr val="bg1"/>
                </a:solidFill>
                <a:effectLst>
                  <a:glow rad="63500">
                    <a:schemeClr val="tx1">
                      <a:lumMod val="95000"/>
                      <a:lumOff val="5000"/>
                      <a:alpha val="39000"/>
                    </a:schemeClr>
                  </a:glow>
                  <a:outerShdw blurRad="50800" dist="38100" dir="2700000" algn="tl" rotWithShape="0">
                    <a:srgbClr val="C00000">
                      <a:alpha val="4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2.2662889518413599E-2"/>
          <c:y val="0.35560454512217832"/>
          <c:w val="0.95699895161829984"/>
          <c:h val="0.433837058654569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spc="0" baseline="0">
              <a:ln w="0" cap="rnd">
                <a:solidFill>
                  <a:srgbClr val="FF3300">
                    <a:alpha val="56000"/>
                  </a:srgbClr>
                </a:solidFill>
                <a:bevel/>
              </a:ln>
              <a:solidFill>
                <a:schemeClr val="bg1"/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  <a:outerShdw blurRad="50800" dist="38100" dir="2700000" algn="tl" rotWithShape="0">
                  <a:srgbClr val="C00000">
                    <a:alpha val="40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25400"/>
    </a:sp3d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0766848816029146"/>
          <c:y val="0.14604973245199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FFC000"/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7942156957529"/>
          <c:y val="3.1032642046504744E-2"/>
          <c:w val="0.79925535228969502"/>
          <c:h val="0.36026606533338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3-ей группе показателей</c:v>
                </c:pt>
              </c:strCache>
            </c:strRef>
          </c:tx>
          <c:spPr>
            <a:ln>
              <a:solidFill>
                <a:srgbClr val="FF3300"/>
              </a:solidFill>
            </a:ln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plastic">
              <a:bevelT w="107950" h="133350"/>
              <a:bevelB prst="slope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</c:dPt>
          <c:dLbls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100</c:v>
                </c:pt>
                <c:pt idx="1">
                  <c:v>91.36</c:v>
                </c:pt>
                <c:pt idx="2">
                  <c:v>88.91</c:v>
                </c:pt>
                <c:pt idx="3">
                  <c:v>93.82</c:v>
                </c:pt>
                <c:pt idx="4">
                  <c:v>93.89</c:v>
                </c:pt>
                <c:pt idx="5">
                  <c:v>91.84</c:v>
                </c:pt>
                <c:pt idx="6">
                  <c:v>93.04</c:v>
                </c:pt>
                <c:pt idx="7">
                  <c:v>90.68</c:v>
                </c:pt>
                <c:pt idx="8">
                  <c:v>91.1</c:v>
                </c:pt>
                <c:pt idx="9">
                  <c:v>91.43</c:v>
                </c:pt>
                <c:pt idx="10">
                  <c:v>93.88</c:v>
                </c:pt>
                <c:pt idx="11">
                  <c:v>91.79</c:v>
                </c:pt>
                <c:pt idx="12">
                  <c:v>91.63</c:v>
                </c:pt>
                <c:pt idx="13">
                  <c:v>90.89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84</c:v>
                </c:pt>
                <c:pt idx="18">
                  <c:v>93.13</c:v>
                </c:pt>
                <c:pt idx="19">
                  <c:v>100</c:v>
                </c:pt>
                <c:pt idx="20">
                  <c:v>92.83</c:v>
                </c:pt>
                <c:pt idx="21">
                  <c:v>91.82</c:v>
                </c:pt>
                <c:pt idx="22">
                  <c:v>93.19</c:v>
                </c:pt>
                <c:pt idx="23">
                  <c:v>100</c:v>
                </c:pt>
                <c:pt idx="24">
                  <c:v>92</c:v>
                </c:pt>
                <c:pt idx="25">
                  <c:v>91.97</c:v>
                </c:pt>
                <c:pt idx="26">
                  <c:v>86</c:v>
                </c:pt>
                <c:pt idx="27">
                  <c:v>92</c:v>
                </c:pt>
                <c:pt idx="28">
                  <c:v>92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24825380434015E-3"/>
          <c:y val="0.36390791094455971"/>
          <c:w val="0.98728799418490154"/>
          <c:h val="0.6080801231290847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bg1">
                    <a:alpha val="31000"/>
                  </a:schemeClr>
                </a:solidFill>
              </a:ln>
              <a:solidFill>
                <a:srgbClr val="FFC000">
                  <a:alpha val="85000"/>
                </a:srgb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w="114300" prst="hardEdge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4-ей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3375595553915643E-2"/>
                  <c:y val="1.50312529792388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3544767878737357E-2"/>
                  <c:y val="2.0557344505413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7"/>
              <c:layout>
                <c:manualLayout>
                  <c:x val="6.124189656147571E-2"/>
                  <c:y val="1.76006591313095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99.24</c:v>
                </c:pt>
                <c:pt idx="1">
                  <c:v>98.96</c:v>
                </c:pt>
                <c:pt idx="2">
                  <c:v>96.92</c:v>
                </c:pt>
                <c:pt idx="3">
                  <c:v>99.32</c:v>
                </c:pt>
                <c:pt idx="4">
                  <c:v>98.38</c:v>
                </c:pt>
                <c:pt idx="5">
                  <c:v>99.08</c:v>
                </c:pt>
                <c:pt idx="6">
                  <c:v>99.8</c:v>
                </c:pt>
                <c:pt idx="7">
                  <c:v>99.54</c:v>
                </c:pt>
                <c:pt idx="8">
                  <c:v>98.56</c:v>
                </c:pt>
                <c:pt idx="9">
                  <c:v>99.24</c:v>
                </c:pt>
                <c:pt idx="10">
                  <c:v>99.56</c:v>
                </c:pt>
                <c:pt idx="11">
                  <c:v>99.82</c:v>
                </c:pt>
                <c:pt idx="12">
                  <c:v>94.1</c:v>
                </c:pt>
                <c:pt idx="13">
                  <c:v>97.52</c:v>
                </c:pt>
                <c:pt idx="14">
                  <c:v>98.98</c:v>
                </c:pt>
                <c:pt idx="15">
                  <c:v>99.32</c:v>
                </c:pt>
                <c:pt idx="16">
                  <c:v>99.72</c:v>
                </c:pt>
                <c:pt idx="17">
                  <c:v>99.22</c:v>
                </c:pt>
                <c:pt idx="18">
                  <c:v>99.92</c:v>
                </c:pt>
                <c:pt idx="19">
                  <c:v>100</c:v>
                </c:pt>
                <c:pt idx="20">
                  <c:v>98.88</c:v>
                </c:pt>
                <c:pt idx="21">
                  <c:v>99.08</c:v>
                </c:pt>
                <c:pt idx="22">
                  <c:v>100</c:v>
                </c:pt>
                <c:pt idx="23">
                  <c:v>99.68</c:v>
                </c:pt>
                <c:pt idx="24">
                  <c:v>98.1</c:v>
                </c:pt>
                <c:pt idx="25">
                  <c:v>99.84</c:v>
                </c:pt>
                <c:pt idx="26">
                  <c:v>100</c:v>
                </c:pt>
                <c:pt idx="27">
                  <c:v>99.34</c:v>
                </c:pt>
                <c:pt idx="28">
                  <c:v>99.44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«Наличие и функционирование на официальном сайте организации дистанционных способов обратной связи и взаимодействия с получателями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571904"/>
        <c:axId val="287422080"/>
      </c:barChart>
      <c:catAx>
        <c:axId val="33657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22080"/>
        <c:crosses val="autoZero"/>
        <c:auto val="1"/>
        <c:lblAlgn val="ctr"/>
        <c:lblOffset val="100"/>
        <c:noMultiLvlLbl val="0"/>
      </c:catAx>
      <c:valAx>
        <c:axId val="2874220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57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5-ей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99.26</c:v>
                </c:pt>
                <c:pt idx="1">
                  <c:v>99.66</c:v>
                </c:pt>
                <c:pt idx="2">
                  <c:v>99.4</c:v>
                </c:pt>
                <c:pt idx="3">
                  <c:v>99.4</c:v>
                </c:pt>
                <c:pt idx="4">
                  <c:v>97.49</c:v>
                </c:pt>
                <c:pt idx="5">
                  <c:v>99.29</c:v>
                </c:pt>
                <c:pt idx="6">
                  <c:v>99.7</c:v>
                </c:pt>
                <c:pt idx="7">
                  <c:v>99.62</c:v>
                </c:pt>
                <c:pt idx="8">
                  <c:v>99.4</c:v>
                </c:pt>
                <c:pt idx="9">
                  <c:v>99.76</c:v>
                </c:pt>
                <c:pt idx="10">
                  <c:v>99.42</c:v>
                </c:pt>
                <c:pt idx="11">
                  <c:v>99.06</c:v>
                </c:pt>
                <c:pt idx="12">
                  <c:v>98.65</c:v>
                </c:pt>
                <c:pt idx="13">
                  <c:v>99.54</c:v>
                </c:pt>
                <c:pt idx="14">
                  <c:v>98.9</c:v>
                </c:pt>
                <c:pt idx="15">
                  <c:v>99</c:v>
                </c:pt>
                <c:pt idx="16">
                  <c:v>99.7</c:v>
                </c:pt>
                <c:pt idx="17">
                  <c:v>99.5</c:v>
                </c:pt>
                <c:pt idx="18">
                  <c:v>99.56</c:v>
                </c:pt>
                <c:pt idx="19">
                  <c:v>99.94</c:v>
                </c:pt>
                <c:pt idx="20">
                  <c:v>98.4</c:v>
                </c:pt>
                <c:pt idx="21">
                  <c:v>88.89</c:v>
                </c:pt>
                <c:pt idx="22">
                  <c:v>99.4</c:v>
                </c:pt>
                <c:pt idx="23">
                  <c:v>99.4</c:v>
                </c:pt>
                <c:pt idx="24">
                  <c:v>99.8</c:v>
                </c:pt>
                <c:pt idx="25">
                  <c:v>99.7</c:v>
                </c:pt>
                <c:pt idx="26">
                  <c:v>100</c:v>
                </c:pt>
                <c:pt idx="27">
                  <c:v>99.4</c:v>
                </c:pt>
                <c:pt idx="28">
                  <c:v>99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0.998</c:v>
                </c:pt>
                <c:pt idx="1">
                  <c:v>0.97399999999999998</c:v>
                </c:pt>
                <c:pt idx="2">
                  <c:v>0.89500000000000002</c:v>
                </c:pt>
                <c:pt idx="3">
                  <c:v>0.94299999999999995</c:v>
                </c:pt>
                <c:pt idx="4">
                  <c:v>0.97799999999999998</c:v>
                </c:pt>
                <c:pt idx="5" formatCode="0%">
                  <c:v>1</c:v>
                </c:pt>
                <c:pt idx="6">
                  <c:v>0.99099999999999999</c:v>
                </c:pt>
                <c:pt idx="7">
                  <c:v>0.96699999999999997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>
                  <c:v>0.89700000000000002</c:v>
                </c:pt>
                <c:pt idx="12">
                  <c:v>0.88100000000000001</c:v>
                </c:pt>
                <c:pt idx="13">
                  <c:v>0.95599999999999996</c:v>
                </c:pt>
                <c:pt idx="14">
                  <c:v>0.98099999999999998</c:v>
                </c:pt>
                <c:pt idx="15" formatCode="0%">
                  <c:v>1</c:v>
                </c:pt>
                <c:pt idx="16">
                  <c:v>0.97599999999999998</c:v>
                </c:pt>
                <c:pt idx="17" formatCode="0%">
                  <c:v>0.99</c:v>
                </c:pt>
                <c:pt idx="18">
                  <c:v>0.98499999999999999</c:v>
                </c:pt>
                <c:pt idx="19" formatCode="0%">
                  <c:v>1</c:v>
                </c:pt>
                <c:pt idx="20">
                  <c:v>0.97599999999999998</c:v>
                </c:pt>
                <c:pt idx="21">
                  <c:v>0.98899999999999999</c:v>
                </c:pt>
                <c:pt idx="22" formatCode="0%">
                  <c:v>1</c:v>
                </c:pt>
                <c:pt idx="23">
                  <c:v>0.996</c:v>
                </c:pt>
                <c:pt idx="24" formatCode="0%">
                  <c:v>1</c:v>
                </c:pt>
                <c:pt idx="25">
                  <c:v>0.98699999999999999</c:v>
                </c:pt>
                <c:pt idx="26" formatCode="0%">
                  <c:v>1</c:v>
                </c:pt>
                <c:pt idx="27">
                  <c:v>0.996</c:v>
                </c:pt>
                <c:pt idx="28">
                  <c:v>0.95699999999999996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3446656"/>
        <c:axId val="287422656"/>
      </c:barChart>
      <c:catAx>
        <c:axId val="373446656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7422656"/>
        <c:crosses val="autoZero"/>
        <c:auto val="1"/>
        <c:lblAlgn val="ctr"/>
        <c:lblOffset val="100"/>
        <c:noMultiLvlLbl val="0"/>
      </c:catAx>
      <c:valAx>
        <c:axId val="28742265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44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комфортных условий для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6032"/>
        <c:axId val="208922304"/>
      </c:barChart>
      <c:catAx>
        <c:axId val="30615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22304"/>
        <c:crosses val="autoZero"/>
        <c:auto val="1"/>
        <c:lblAlgn val="ctr"/>
        <c:lblOffset val="100"/>
        <c:noMultiLvlLbl val="0"/>
      </c:catAx>
      <c:valAx>
        <c:axId val="208922304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«Время ожидания предоставления услуги»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6544"/>
        <c:axId val="208924032"/>
      </c:barChart>
      <c:catAx>
        <c:axId val="30615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24032"/>
        <c:crosses val="autoZero"/>
        <c:auto val="1"/>
        <c:lblAlgn val="ctr"/>
        <c:lblOffset val="100"/>
        <c:noMultiLvlLbl val="0"/>
      </c:catAx>
      <c:valAx>
        <c:axId val="20892403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6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 удовлетворенных комфортностью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0.98699999999999999</c:v>
                </c:pt>
                <c:pt idx="1">
                  <c:v>0.92500000000000004</c:v>
                </c:pt>
                <c:pt idx="2">
                  <c:v>0.999</c:v>
                </c:pt>
                <c:pt idx="3" formatCode="0%">
                  <c:v>1</c:v>
                </c:pt>
                <c:pt idx="4">
                  <c:v>0.89600000000000002</c:v>
                </c:pt>
                <c:pt idx="5">
                  <c:v>0.94499999999999995</c:v>
                </c:pt>
                <c:pt idx="6" formatCode="0%">
                  <c:v>1</c:v>
                </c:pt>
                <c:pt idx="7" formatCode="0%">
                  <c:v>1</c:v>
                </c:pt>
                <c:pt idx="8">
                  <c:v>0.97499999999999998</c:v>
                </c:pt>
                <c:pt idx="9">
                  <c:v>0.98699999999999999</c:v>
                </c:pt>
                <c:pt idx="10">
                  <c:v>1</c:v>
                </c:pt>
                <c:pt idx="11">
                  <c:v>0.95699999999999996</c:v>
                </c:pt>
                <c:pt idx="12">
                  <c:v>0.97099999999999997</c:v>
                </c:pt>
                <c:pt idx="13">
                  <c:v>0.96399999999999997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0.96399999999999997</c:v>
                </c:pt>
                <c:pt idx="17">
                  <c:v>0.95299999999999996</c:v>
                </c:pt>
                <c:pt idx="18" formatCode="0%">
                  <c:v>1</c:v>
                </c:pt>
                <c:pt idx="19">
                  <c:v>0.90700000000000003</c:v>
                </c:pt>
                <c:pt idx="20">
                  <c:v>0.93799999999999994</c:v>
                </c:pt>
                <c:pt idx="21">
                  <c:v>0.90200000000000002</c:v>
                </c:pt>
                <c:pt idx="22">
                  <c:v>0.89600000000000002</c:v>
                </c:pt>
                <c:pt idx="23">
                  <c:v>0.95399999999999996</c:v>
                </c:pt>
                <c:pt idx="24">
                  <c:v>0.96799999999999997</c:v>
                </c:pt>
                <c:pt idx="25">
                  <c:v>0.97199999999999998</c:v>
                </c:pt>
                <c:pt idx="26" formatCode="0%">
                  <c:v>1</c:v>
                </c:pt>
                <c:pt idx="27" formatCode="0%">
                  <c:v>1</c:v>
                </c:pt>
                <c:pt idx="28">
                  <c:v>0.996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7056"/>
        <c:axId val="208925760"/>
      </c:barChart>
      <c:catAx>
        <c:axId val="306157056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25760"/>
        <c:crosses val="autoZero"/>
        <c:auto val="1"/>
        <c:lblAlgn val="ctr"/>
        <c:lblOffset val="100"/>
        <c:noMultiLvlLbl val="0"/>
      </c:catAx>
      <c:valAx>
        <c:axId val="20892576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705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«Оборудование территории, прилегающей к организации и ее помещений с учетом доступности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0.8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0.8</c:v>
                </c:pt>
                <c:pt idx="10">
                  <c:v>0.8</c:v>
                </c:pt>
                <c:pt idx="11">
                  <c:v>1</c:v>
                </c:pt>
                <c:pt idx="12">
                  <c:v>0.8</c:v>
                </c:pt>
                <c:pt idx="13">
                  <c:v>1</c:v>
                </c:pt>
                <c:pt idx="14">
                  <c:v>1</c:v>
                </c:pt>
                <c:pt idx="15">
                  <c:v>0.8</c:v>
                </c:pt>
                <c:pt idx="16">
                  <c:v>1</c:v>
                </c:pt>
                <c:pt idx="17">
                  <c:v>1</c:v>
                </c:pt>
                <c:pt idx="18">
                  <c:v>0.8</c:v>
                </c:pt>
                <c:pt idx="19">
                  <c:v>1</c:v>
                </c:pt>
                <c:pt idx="20">
                  <c:v>0.8</c:v>
                </c:pt>
                <c:pt idx="21">
                  <c:v>1</c:v>
                </c:pt>
                <c:pt idx="22">
                  <c:v>0.8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0.8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146880"/>
        <c:axId val="208927488"/>
      </c:barChart>
      <c:catAx>
        <c:axId val="2411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27488"/>
        <c:crosses val="autoZero"/>
        <c:auto val="1"/>
        <c:lblAlgn val="ctr"/>
        <c:lblOffset val="100"/>
        <c:noMultiLvlLbl val="0"/>
      </c:catAx>
      <c:valAx>
        <c:axId val="208927488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46880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условий доступности, позволяющих инвалидам получать услуги наравне с другими»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1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1</c:v>
                </c:pt>
                <c:pt idx="15">
                  <c:v>1</c:v>
                </c:pt>
                <c:pt idx="16">
                  <c:v>0.8</c:v>
                </c:pt>
                <c:pt idx="17">
                  <c:v>0.6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0.8</c:v>
                </c:pt>
                <c:pt idx="22">
                  <c:v>1</c:v>
                </c:pt>
                <c:pt idx="23">
                  <c:v>1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8080"/>
        <c:axId val="208962112"/>
      </c:barChart>
      <c:catAx>
        <c:axId val="30615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62112"/>
        <c:crosses val="autoZero"/>
        <c:auto val="1"/>
        <c:lblAlgn val="ctr"/>
        <c:lblOffset val="100"/>
        <c:noMultiLvlLbl val="0"/>
      </c:catAx>
      <c:valAx>
        <c:axId val="208962112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доступностью услуг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 formatCode="0%">
                  <c:v>1</c:v>
                </c:pt>
                <c:pt idx="1">
                  <c:v>0.91200000000000003</c:v>
                </c:pt>
                <c:pt idx="2">
                  <c:v>0.89700000000000002</c:v>
                </c:pt>
                <c:pt idx="3">
                  <c:v>0.99399999999999999</c:v>
                </c:pt>
                <c:pt idx="4">
                  <c:v>0.96299999999999997</c:v>
                </c:pt>
                <c:pt idx="5">
                  <c:v>0.92800000000000005</c:v>
                </c:pt>
                <c:pt idx="6">
                  <c:v>0.96799999999999997</c:v>
                </c:pt>
                <c:pt idx="7">
                  <c:v>0.95599999999999996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0.996</c:v>
                </c:pt>
                <c:pt idx="11">
                  <c:v>0.99299999999999999</c:v>
                </c:pt>
                <c:pt idx="12">
                  <c:v>0.92100000000000004</c:v>
                </c:pt>
                <c:pt idx="13">
                  <c:v>0.96299999999999997</c:v>
                </c:pt>
                <c:pt idx="14" formatCode="0%">
                  <c:v>1</c:v>
                </c:pt>
                <c:pt idx="15">
                  <c:v>0.995</c:v>
                </c:pt>
                <c:pt idx="16">
                  <c:v>0.96299999999999997</c:v>
                </c:pt>
                <c:pt idx="17" formatCode="0%">
                  <c:v>1</c:v>
                </c:pt>
                <c:pt idx="18">
                  <c:v>0.97099999999999997</c:v>
                </c:pt>
                <c:pt idx="19">
                  <c:v>1</c:v>
                </c:pt>
                <c:pt idx="20">
                  <c:v>0.96099999999999997</c:v>
                </c:pt>
                <c:pt idx="21">
                  <c:v>0.99399999999999999</c:v>
                </c:pt>
                <c:pt idx="22">
                  <c:v>0.97299999999999998</c:v>
                </c:pt>
                <c:pt idx="23" formatCode="0%">
                  <c:v>1</c:v>
                </c:pt>
                <c:pt idx="24" formatCode="0%">
                  <c:v>1</c:v>
                </c:pt>
                <c:pt idx="25">
                  <c:v>0.999</c:v>
                </c:pt>
                <c:pt idx="26" formatCode="0%">
                  <c:v>1</c:v>
                </c:pt>
                <c:pt idx="27" formatCode="0%">
                  <c:v>1</c:v>
                </c:pt>
                <c:pt idx="28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158592"/>
        <c:axId val="208963840"/>
      </c:barChart>
      <c:catAx>
        <c:axId val="30615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63840"/>
        <c:crosses val="autoZero"/>
        <c:auto val="1"/>
        <c:lblAlgn val="ctr"/>
        <c:lblOffset val="100"/>
        <c:noMultiLvlLbl val="0"/>
      </c:catAx>
      <c:valAx>
        <c:axId val="208963840"/>
        <c:scaling>
          <c:orientation val="minMax"/>
          <c:max val="1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615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0.34794</cdr:x>
      <cdr:y>0.10378</cdr:y>
    </cdr:from>
    <cdr:to>
      <cdr:x>0.64137</cdr:x>
      <cdr:y>0.24972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066925" y="1219200"/>
          <a:ext cx="1743075" cy="17145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608D-8017-454D-AFB4-E96BC180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213</Pages>
  <Words>32372</Words>
  <Characters>184523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Белоголовцева Анна Станиславовна</cp:lastModifiedBy>
  <cp:revision>69</cp:revision>
  <cp:lastPrinted>2019-02-18T07:50:00Z</cp:lastPrinted>
  <dcterms:created xsi:type="dcterms:W3CDTF">2018-11-21T16:26:00Z</dcterms:created>
  <dcterms:modified xsi:type="dcterms:W3CDTF">2019-02-19T06:06:00Z</dcterms:modified>
</cp:coreProperties>
</file>