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1" w:rsidRPr="00400A57" w:rsidRDefault="009F0CB1">
      <w:pPr>
        <w:autoSpaceDE w:val="0"/>
        <w:jc w:val="right"/>
        <w:rPr>
          <w:rFonts w:eastAsia="CenturySchoolbook" w:cs="CenturySchoolbook"/>
          <w:b/>
          <w:bCs/>
          <w:i/>
          <w:iCs/>
          <w:color w:val="000000"/>
        </w:rPr>
      </w:pPr>
    </w:p>
    <w:p w:rsidR="00F11791" w:rsidRDefault="009F0CB1" w:rsidP="00EE1197">
      <w:pPr>
        <w:tabs>
          <w:tab w:val="left" w:pos="8364"/>
        </w:tabs>
        <w:autoSpaceDE w:val="0"/>
        <w:jc w:val="both"/>
        <w:rPr>
          <w:rFonts w:eastAsia="CenturySchoolbook" w:cs="CenturySchoolbook"/>
          <w:b/>
          <w:bCs/>
          <w:lang w:val="en-US"/>
        </w:rPr>
      </w:pPr>
      <w:r w:rsidRPr="00400A57">
        <w:rPr>
          <w:rFonts w:eastAsia="CenturySchoolbook" w:cs="CenturySchoolbook"/>
        </w:rPr>
        <w:t xml:space="preserve">                                                                                                                      </w:t>
      </w:r>
      <w:r w:rsidR="00400A57">
        <w:rPr>
          <w:rFonts w:eastAsia="CenturySchoolbook" w:cs="CenturySchoolbook"/>
        </w:rPr>
        <w:t xml:space="preserve">                                                            </w:t>
      </w:r>
      <w:r w:rsidRPr="00400A57">
        <w:rPr>
          <w:rFonts w:eastAsia="CenturySchoolbook" w:cs="CenturySchoolbook"/>
          <w:b/>
          <w:bCs/>
        </w:rPr>
        <w:t xml:space="preserve">   </w:t>
      </w:r>
    </w:p>
    <w:tbl>
      <w:tblPr>
        <w:tblW w:w="0" w:type="auto"/>
        <w:tblInd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</w:tblGrid>
      <w:tr w:rsidR="00F11791" w:rsidTr="00F11791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791" w:rsidRPr="00156155" w:rsidRDefault="00F11791" w:rsidP="006F34E9">
            <w:pPr>
              <w:autoSpaceDE w:val="0"/>
              <w:autoSpaceDN w:val="0"/>
              <w:adjustRightInd w:val="0"/>
              <w:rPr>
                <w:rStyle w:val="9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F11791" w:rsidTr="00F11791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pPr w:leftFromText="180" w:rightFromText="180" w:vertAnchor="text" w:horzAnchor="margin" w:tblpY="475"/>
              <w:tblOverlap w:val="never"/>
              <w:tblW w:w="5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203"/>
            </w:tblGrid>
            <w:tr w:rsidR="005D2F56" w:rsidRPr="00156155" w:rsidTr="005D0146">
              <w:trPr>
                <w:trHeight w:val="665"/>
              </w:trPr>
              <w:tc>
                <w:tcPr>
                  <w:tcW w:w="5038" w:type="dxa"/>
                  <w:gridSpan w:val="2"/>
                  <w:tcBorders>
                    <w:bottom w:val="nil"/>
                  </w:tcBorders>
                </w:tcPr>
                <w:p w:rsidR="005D2F56" w:rsidRPr="006F2FC8" w:rsidRDefault="005D2F56" w:rsidP="00156155">
                  <w:pPr>
                    <w:tabs>
                      <w:tab w:val="left" w:pos="8364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 w:rsidRPr="006F2FC8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УТВЕРЖДАЮ</w:t>
                  </w:r>
                </w:p>
                <w:p w:rsidR="005D2F56" w:rsidRPr="00B063E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 w:rsidRPr="006F2FC8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Руководитель рабочей группы</w:t>
                  </w:r>
                </w:p>
              </w:tc>
            </w:tr>
            <w:tr w:rsidR="005D2F56" w:rsidRPr="00156155" w:rsidTr="008238A4">
              <w:trPr>
                <w:trHeight w:val="287"/>
              </w:trPr>
              <w:tc>
                <w:tcPr>
                  <w:tcW w:w="2835" w:type="dxa"/>
                  <w:tcBorders>
                    <w:top w:val="nil"/>
                    <w:bottom w:val="single" w:sz="4" w:space="0" w:color="auto"/>
                  </w:tcBorders>
                </w:tcPr>
                <w:p w:rsidR="005D2F56" w:rsidRPr="006F2FC8" w:rsidRDefault="005D2F56" w:rsidP="005D2F56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bottom w:val="nil"/>
                  </w:tcBorders>
                </w:tcPr>
                <w:p w:rsidR="005D2F56" w:rsidRPr="008238A4" w:rsidRDefault="006F34E9" w:rsidP="006F34E9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ind w:left="55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Т</w:t>
                  </w:r>
                  <w:r w:rsidR="005D2F56" w:rsidRPr="008238A4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А</w:t>
                  </w:r>
                  <w:r w:rsidR="005D2F56" w:rsidRPr="008238A4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Доляева</w:t>
                  </w:r>
                </w:p>
              </w:tc>
            </w:tr>
            <w:tr w:rsidR="005D2F56" w:rsidRPr="00156155" w:rsidTr="008238A4">
              <w:trPr>
                <w:trHeight w:val="406"/>
              </w:trPr>
              <w:tc>
                <w:tcPr>
                  <w:tcW w:w="2835" w:type="dxa"/>
                  <w:tcBorders>
                    <w:top w:val="single" w:sz="4" w:space="0" w:color="auto"/>
                    <w:bottom w:val="nil"/>
                  </w:tcBorders>
                </w:tcPr>
                <w:p w:rsidR="005D2F56" w:rsidRPr="0015615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  <w:r>
                    <w:rPr>
                      <w:rFonts w:eastAsia="CenturySchoolbook" w:cs="CenturySchoolbook"/>
                      <w:bCs/>
                    </w:rPr>
                    <w:t>(подпись)</w:t>
                  </w:r>
                </w:p>
              </w:tc>
              <w:tc>
                <w:tcPr>
                  <w:tcW w:w="2203" w:type="dxa"/>
                  <w:tcBorders>
                    <w:top w:val="nil"/>
                    <w:bottom w:val="nil"/>
                  </w:tcBorders>
                </w:tcPr>
                <w:p w:rsidR="005D2F56" w:rsidRPr="0015615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</w:p>
              </w:tc>
            </w:tr>
            <w:tr w:rsidR="005D2F56" w:rsidRPr="00156155" w:rsidTr="005D0146">
              <w:trPr>
                <w:trHeight w:val="434"/>
              </w:trPr>
              <w:tc>
                <w:tcPr>
                  <w:tcW w:w="5038" w:type="dxa"/>
                  <w:gridSpan w:val="2"/>
                  <w:tcBorders>
                    <w:top w:val="nil"/>
                  </w:tcBorders>
                </w:tcPr>
                <w:p w:rsidR="005D2F56" w:rsidRPr="0015615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  <w:r w:rsidRPr="00156155">
                    <w:rPr>
                      <w:rFonts w:eastAsia="CenturySchoolbook" w:cs="CenturySchoolbook"/>
                      <w:bCs/>
                    </w:rPr>
                    <w:t>«_____ » ______________________ 20 __ г.</w:t>
                  </w:r>
                </w:p>
              </w:tc>
            </w:tr>
          </w:tbl>
          <w:p w:rsidR="00F11791" w:rsidRDefault="00F11791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spacing w:val="0"/>
                <w:sz w:val="28"/>
                <w:szCs w:val="28"/>
              </w:rPr>
            </w:pPr>
          </w:p>
        </w:tc>
      </w:tr>
      <w:tr w:rsidR="00156155" w:rsidTr="00F11791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tabs>
                <w:tab w:val="left" w:pos="8364"/>
              </w:tabs>
              <w:autoSpaceDE w:val="0"/>
              <w:jc w:val="right"/>
              <w:rPr>
                <w:rFonts w:eastAsia="CenturySchoolbook" w:cs="CenturySchoolbook"/>
                <w:bCs/>
              </w:rPr>
            </w:pPr>
          </w:p>
        </w:tc>
      </w:tr>
    </w:tbl>
    <w:p w:rsidR="002F501E" w:rsidRDefault="009F0CB1" w:rsidP="002B2F55">
      <w:pPr>
        <w:autoSpaceDE w:val="0"/>
        <w:jc w:val="center"/>
        <w:rPr>
          <w:rFonts w:eastAsia="ArialBlack" w:cs="ArialBlack"/>
          <w:bCs/>
          <w:sz w:val="28"/>
          <w:szCs w:val="28"/>
        </w:rPr>
      </w:pPr>
      <w:r w:rsidRPr="00565F27">
        <w:rPr>
          <w:rFonts w:eastAsia="ArialBlack" w:cs="ArialBlack"/>
          <w:bCs/>
          <w:sz w:val="28"/>
          <w:szCs w:val="28"/>
        </w:rPr>
        <w:t xml:space="preserve">АНКЕТА ОБСЛЕДОВАНИЯ </w:t>
      </w:r>
    </w:p>
    <w:p w:rsidR="002F501E" w:rsidRPr="00F22639" w:rsidRDefault="001F2419" w:rsidP="002B2F55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 xml:space="preserve">объекта о его </w:t>
      </w:r>
      <w:r w:rsidR="002B2F55" w:rsidRPr="00F22639">
        <w:rPr>
          <w:rFonts w:eastAsia="ArialBlack" w:cs="ArialBlack"/>
          <w:bCs/>
        </w:rPr>
        <w:t xml:space="preserve">доступности </w:t>
      </w:r>
      <w:r w:rsidR="006E3194" w:rsidRPr="00F22639">
        <w:rPr>
          <w:rFonts w:eastAsia="ArialBlack" w:cs="ArialBlack"/>
          <w:bCs/>
        </w:rPr>
        <w:t xml:space="preserve">для инвалидов </w:t>
      </w:r>
      <w:r w:rsidR="0058231B" w:rsidRPr="00F22639">
        <w:rPr>
          <w:rFonts w:eastAsia="ArialBlack" w:cs="ArialBlack"/>
          <w:bCs/>
        </w:rPr>
        <w:t xml:space="preserve">и других маломобильных групп населения </w:t>
      </w:r>
    </w:p>
    <w:p w:rsidR="006F3275" w:rsidRPr="00F22639" w:rsidRDefault="002F501E" w:rsidP="002B2F55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>№ ______ от «___»________________20___г</w:t>
      </w:r>
      <w:r w:rsidR="00B063E5">
        <w:rPr>
          <w:rFonts w:eastAsia="ArialBlack" w:cs="ArialBlack"/>
          <w:bCs/>
        </w:rPr>
        <w:t>.</w:t>
      </w:r>
    </w:p>
    <w:p w:rsidR="006645EC" w:rsidRPr="006F34E9" w:rsidRDefault="00517A97" w:rsidP="00565F27">
      <w:pPr>
        <w:autoSpaceDE w:val="0"/>
        <w:jc w:val="center"/>
        <w:rPr>
          <w:rFonts w:eastAsia="CenturySchoolbook" w:cs="CenturySchoolbook"/>
          <w:bCs/>
          <w:i/>
          <w:sz w:val="20"/>
          <w:szCs w:val="20"/>
          <w:u w:val="single"/>
        </w:rPr>
      </w:pPr>
      <w:r w:rsidRPr="006F34E9">
        <w:rPr>
          <w:rFonts w:eastAsia="CenturySchoolbook" w:cs="CenturySchoolbook"/>
          <w:i/>
          <w:u w:val="single"/>
        </w:rPr>
        <w:t xml:space="preserve">Государственное казенное учреждение Самарской области «Чапаевский социально – реабилитационный центр для несовершеннолетних» отделение с. Пестравка 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785"/>
      </w:tblGrid>
      <w:tr w:rsidR="006645EC" w:rsidTr="006645EC">
        <w:tc>
          <w:tcPr>
            <w:tcW w:w="14785" w:type="dxa"/>
          </w:tcPr>
          <w:p w:rsidR="00517A97" w:rsidRDefault="00517A97" w:rsidP="00517A97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  <w:r w:rsidRPr="000F76C8">
              <w:rPr>
                <w:rFonts w:eastAsia="CenturySchoolbook" w:cs="CenturySchoolbook"/>
                <w:bCs/>
                <w:sz w:val="20"/>
                <w:szCs w:val="20"/>
              </w:rPr>
              <w:t>(полное юридическое наименование объекта)</w:t>
            </w:r>
          </w:p>
          <w:p w:rsidR="006645EC" w:rsidRPr="006F34E9" w:rsidRDefault="00517A97" w:rsidP="00517A97">
            <w:pPr>
              <w:autoSpaceDE w:val="0"/>
              <w:rPr>
                <w:rFonts w:eastAsia="CenturySchoolbook" w:cs="CenturySchoolbook"/>
                <w:bCs/>
                <w:i/>
              </w:rPr>
            </w:pPr>
            <w:r w:rsidRPr="006F34E9">
              <w:rPr>
                <w:rFonts w:eastAsia="CenturySchoolbook" w:cs="CenturySchoolbook"/>
                <w:bCs/>
                <w:i/>
              </w:rPr>
              <w:t>Юридический адрес: 446103, Самарская область,  г. Чапаевск, ул. Белинского, д. 49</w:t>
            </w:r>
            <w:r w:rsidR="00145557">
              <w:rPr>
                <w:rFonts w:eastAsia="CenturySchoolbook" w:cs="CenturySchoolbook"/>
                <w:bCs/>
                <w:i/>
              </w:rPr>
              <w:t>,</w:t>
            </w:r>
            <w:r w:rsidRPr="006F34E9">
              <w:rPr>
                <w:rFonts w:eastAsia="CenturySchoolbook" w:cs="CenturySchoolbook"/>
                <w:bCs/>
                <w:i/>
              </w:rPr>
              <w:t xml:space="preserve">  телефон(факс) 8(84639) 30365, 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e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>-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mail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</w:t>
            </w:r>
            <w:hyperlink r:id="rId8" w:history="1"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srcn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2007@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yandex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.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ru</w:t>
              </w:r>
            </w:hyperlink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,  Трясунова Алла Александровна - директор</w:t>
            </w:r>
          </w:p>
        </w:tc>
      </w:tr>
      <w:tr w:rsidR="006645EC" w:rsidTr="006645EC">
        <w:tc>
          <w:tcPr>
            <w:tcW w:w="14785" w:type="dxa"/>
          </w:tcPr>
          <w:p w:rsidR="006645EC" w:rsidRDefault="006645EC" w:rsidP="00517A97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  <w:tr w:rsidR="006645EC" w:rsidRPr="006F34E9" w:rsidTr="006645EC">
        <w:tc>
          <w:tcPr>
            <w:tcW w:w="14785" w:type="dxa"/>
          </w:tcPr>
          <w:p w:rsidR="006645EC" w:rsidRPr="006F34E9" w:rsidRDefault="00517A97" w:rsidP="00982BD4">
            <w:pPr>
              <w:autoSpaceDE w:val="0"/>
              <w:jc w:val="center"/>
              <w:rPr>
                <w:rFonts w:eastAsia="CenturySchoolbook" w:cs="CenturySchoolbook"/>
                <w:bCs/>
                <w:i/>
              </w:rPr>
            </w:pPr>
            <w:r w:rsidRPr="006F34E9">
              <w:rPr>
                <w:rFonts w:eastAsia="CenturySchoolbook" w:cs="CenturySchoolbook"/>
                <w:bCs/>
                <w:i/>
              </w:rPr>
              <w:t xml:space="preserve">Фактический адрес: 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446160, Самарская область, Пестравский район,  село Пестравка, ул. 50 лет Октября, д.63, телефон (факс) 8(84674)21294, 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e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>-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mail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– </w:t>
            </w:r>
            <w:hyperlink r:id="rId9" w:history="1"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src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_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pestravka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@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mail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.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ru</w:t>
              </w:r>
            </w:hyperlink>
          </w:p>
        </w:tc>
      </w:tr>
    </w:tbl>
    <w:p w:rsidR="006645EC" w:rsidRDefault="006645EC" w:rsidP="006645EC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 xml:space="preserve"> </w:t>
      </w:r>
      <w:r w:rsidR="009F0CB1" w:rsidRPr="000F76C8">
        <w:rPr>
          <w:rFonts w:eastAsia="CenturySchoolbook" w:cs="CenturySchoolbook"/>
          <w:bCs/>
          <w:sz w:val="20"/>
          <w:szCs w:val="20"/>
        </w:rPr>
        <w:t>(</w:t>
      </w:r>
      <w:r w:rsidR="00BF1A54">
        <w:rPr>
          <w:rFonts w:eastAsia="CenturySchoolbook" w:cs="CenturySchoolbook"/>
          <w:bCs/>
          <w:sz w:val="20"/>
          <w:szCs w:val="20"/>
        </w:rPr>
        <w:t>юридический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 адрес, </w:t>
      </w:r>
      <w:r w:rsidR="00BF1A54">
        <w:rPr>
          <w:rFonts w:eastAsia="CenturySchoolbook" w:cs="CenturySchoolbook"/>
          <w:bCs/>
          <w:sz w:val="20"/>
          <w:szCs w:val="20"/>
        </w:rPr>
        <w:t xml:space="preserve">фактический адрес, 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телефон, факс, </w:t>
      </w:r>
      <w:r w:rsidR="00565F27">
        <w:rPr>
          <w:rFonts w:eastAsia="CenturySchoolbook" w:cs="CenturySchoolbook"/>
          <w:bCs/>
          <w:sz w:val="20"/>
          <w:szCs w:val="20"/>
        </w:rPr>
        <w:t>адрес электронной почты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, </w:t>
      </w:r>
      <w:r w:rsidR="0036142C">
        <w:rPr>
          <w:rFonts w:eastAsia="CenturySchoolbook" w:cs="CenturySchoolbook"/>
          <w:bCs/>
          <w:sz w:val="20"/>
          <w:szCs w:val="20"/>
        </w:rPr>
        <w:t>Ф.И.О.</w:t>
      </w:r>
      <w:r>
        <w:rPr>
          <w:rFonts w:eastAsia="CenturySchoolbook" w:cs="CenturySchoolbook"/>
          <w:bCs/>
          <w:sz w:val="20"/>
          <w:szCs w:val="20"/>
        </w:rPr>
        <w:t xml:space="preserve"> и должность руководителя)</w:t>
      </w:r>
    </w:p>
    <w:p w:rsidR="006645EC" w:rsidRPr="006645EC" w:rsidRDefault="009F0CB1" w:rsidP="00156155">
      <w:pPr>
        <w:tabs>
          <w:tab w:val="left" w:leader="underscore" w:pos="14742"/>
        </w:tabs>
        <w:autoSpaceDE w:val="0"/>
        <w:rPr>
          <w:rFonts w:eastAsia="CenturySchoolbook" w:cs="CenturySchoolbook"/>
          <w:bCs/>
          <w:sz w:val="20"/>
          <w:szCs w:val="20"/>
        </w:rPr>
      </w:pPr>
      <w:r w:rsidRPr="00565F27">
        <w:rPr>
          <w:rFonts w:eastAsia="CenturySchoolbook" w:cs="CenturySchoolbook"/>
          <w:bCs/>
        </w:rPr>
        <w:t>1.</w:t>
      </w:r>
      <w:r w:rsidR="006645EC">
        <w:rPr>
          <w:rFonts w:eastAsia="CenturySchoolbook" w:cs="CenturySchoolbook"/>
          <w:bCs/>
        </w:rPr>
        <w:t xml:space="preserve"> Наименование населенного пункта</w:t>
      </w:r>
      <w:r w:rsidR="006F34E9">
        <w:rPr>
          <w:rFonts w:eastAsia="CenturySchoolbook" w:cs="CenturySchoolbook"/>
          <w:bCs/>
        </w:rPr>
        <w:t>:</w:t>
      </w:r>
      <w:r w:rsidR="00517A97" w:rsidRPr="00517A97">
        <w:rPr>
          <w:rFonts w:eastAsia="CenturySchoolbook" w:cs="CenturySchoolbook"/>
          <w:u w:val="single"/>
        </w:rPr>
        <w:t xml:space="preserve"> </w:t>
      </w:r>
      <w:r w:rsidR="00517A97" w:rsidRPr="006F34E9">
        <w:rPr>
          <w:rFonts w:eastAsia="CenturySchoolbook" w:cs="CenturySchoolbook"/>
          <w:bCs/>
          <w:i/>
          <w:u w:val="single"/>
        </w:rPr>
        <w:t>село Пестравка</w:t>
      </w:r>
      <w:r w:rsidR="00156155">
        <w:rPr>
          <w:rFonts w:eastAsia="CenturySchoolbook" w:cs="CenturySchoolbook"/>
          <w:bCs/>
        </w:rPr>
        <w:tab/>
      </w:r>
    </w:p>
    <w:p w:rsidR="006645EC" w:rsidRDefault="006645EC">
      <w:pPr>
        <w:autoSpaceDE w:val="0"/>
        <w:jc w:val="both"/>
        <w:rPr>
          <w:rFonts w:eastAsia="CenturySchoolbook" w:cs="CenturySchoolbook"/>
          <w:bCs/>
          <w:color w:val="000000"/>
        </w:rPr>
      </w:pPr>
    </w:p>
    <w:p w:rsidR="000F7855" w:rsidRPr="006645EC" w:rsidRDefault="000F7855" w:rsidP="006645E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2. Ведомственная принадлежность</w:t>
      </w:r>
      <w:r w:rsidR="006F34E9">
        <w:rPr>
          <w:rFonts w:eastAsia="CenturySchoolbook" w:cs="CenturySchoolbook"/>
          <w:bCs/>
          <w:color w:val="000000"/>
        </w:rPr>
        <w:t>:</w:t>
      </w:r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>Министерство социально – демографической и семейной политики Самарской области</w:t>
      </w:r>
    </w:p>
    <w:p w:rsidR="00C529BC" w:rsidRDefault="00C529BC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</w:rPr>
      </w:pPr>
    </w:p>
    <w:p w:rsidR="009F0CB1" w:rsidRPr="00400A57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</w:rPr>
      </w:pPr>
      <w:r w:rsidRPr="00565F27">
        <w:rPr>
          <w:rFonts w:eastAsia="CenturySchoolbook" w:cs="CenturySchoolbook"/>
          <w:bCs/>
        </w:rPr>
        <w:t>3</w:t>
      </w:r>
      <w:r w:rsidR="009F0CB1" w:rsidRPr="00565F27">
        <w:rPr>
          <w:rFonts w:eastAsia="CenturySchoolbook" w:cs="CenturySchoolbook"/>
          <w:bCs/>
        </w:rPr>
        <w:t>. Вид деятельности</w:t>
      </w:r>
      <w:r w:rsidR="006F34E9">
        <w:rPr>
          <w:rFonts w:eastAsia="CenturySchoolbook" w:cs="CenturySchoolbook"/>
          <w:bCs/>
        </w:rPr>
        <w:t>:</w:t>
      </w:r>
      <w:r w:rsidR="00517A97">
        <w:rPr>
          <w:rFonts w:eastAsia="CenturySchoolbook" w:cs="CenturySchoolbook"/>
          <w:bCs/>
          <w:u w:val="single"/>
        </w:rPr>
        <w:t xml:space="preserve"> </w:t>
      </w:r>
      <w:r w:rsidR="00517A97" w:rsidRPr="006F34E9">
        <w:rPr>
          <w:rFonts w:eastAsia="CenturySchoolbook" w:cs="CenturySchoolbook"/>
          <w:i/>
          <w:u w:val="single"/>
        </w:rPr>
        <w:t>социальное обслуживание</w:t>
      </w:r>
      <w:r w:rsidR="00C529BC">
        <w:rPr>
          <w:rFonts w:eastAsia="CenturySchoolbook" w:cs="CenturySchoolbook"/>
        </w:rPr>
        <w:tab/>
      </w:r>
    </w:p>
    <w:p w:rsidR="009F0CB1" w:rsidRPr="000F76C8" w:rsidRDefault="00C529BC" w:rsidP="00B063E5">
      <w:pPr>
        <w:autoSpaceDE w:val="0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 xml:space="preserve"> </w:t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9F0CB1" w:rsidRPr="000F76C8">
        <w:rPr>
          <w:rFonts w:eastAsia="CenturySchoolbook" w:cs="CenturySchoolbook"/>
          <w:bCs/>
          <w:sz w:val="20"/>
          <w:szCs w:val="20"/>
        </w:rPr>
        <w:t>(государственное (муниципальное) управление, здравоохранение,</w:t>
      </w:r>
      <w:r>
        <w:rPr>
          <w:rFonts w:eastAsia="CenturySchoolbook" w:cs="CenturySchoolbook"/>
          <w:bCs/>
          <w:sz w:val="20"/>
          <w:szCs w:val="20"/>
        </w:rPr>
        <w:t xml:space="preserve"> 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социальное обслуживание, образование, культурно-досуговая деятельность, </w:t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9F0CB1" w:rsidRPr="000F76C8">
        <w:rPr>
          <w:rFonts w:eastAsia="CenturySchoolbook" w:cs="CenturySchoolbook"/>
          <w:bCs/>
          <w:sz w:val="20"/>
          <w:szCs w:val="20"/>
        </w:rPr>
        <w:t>организация временного проживания, сервисное обслуживание, транспортное обс</w:t>
      </w:r>
      <w:r w:rsidR="00706B9C" w:rsidRPr="000F76C8">
        <w:rPr>
          <w:rFonts w:eastAsia="CenturySchoolbook" w:cs="CenturySchoolbook"/>
          <w:bCs/>
          <w:sz w:val="20"/>
          <w:szCs w:val="20"/>
        </w:rPr>
        <w:t>луживание,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 прочие)</w:t>
      </w:r>
    </w:p>
    <w:p w:rsidR="000F7855" w:rsidRPr="00400A57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4. Форма собственности объекта</w:t>
      </w:r>
      <w:r w:rsidR="006F34E9">
        <w:rPr>
          <w:rFonts w:eastAsia="CenturySchoolbook" w:cs="CenturySchoolbook"/>
          <w:bCs/>
          <w:color w:val="000000"/>
        </w:rPr>
        <w:t>:</w:t>
      </w:r>
      <w:r w:rsidR="00517A97" w:rsidRPr="00517A97">
        <w:rPr>
          <w:rFonts w:eastAsia="CenturySchoolbook" w:cs="CenturySchoolbook"/>
          <w:bCs/>
          <w:color w:val="000000"/>
          <w:u w:val="single"/>
        </w:rPr>
        <w:t xml:space="preserve"> </w:t>
      </w:r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>областная</w:t>
      </w:r>
      <w:r w:rsidR="00C529BC">
        <w:rPr>
          <w:rFonts w:eastAsia="CenturySchoolbook" w:cs="CenturySchoolbook"/>
          <w:bCs/>
          <w:color w:val="000000"/>
        </w:rPr>
        <w:tab/>
      </w:r>
    </w:p>
    <w:p w:rsidR="000F7855" w:rsidRPr="000F76C8" w:rsidRDefault="000F7855" w:rsidP="00565F27">
      <w:pPr>
        <w:autoSpaceDE w:val="0"/>
        <w:jc w:val="center"/>
        <w:rPr>
          <w:rFonts w:eastAsia="CenturySchoolbook" w:cs="CenturySchoolbook"/>
          <w:b/>
          <w:bCs/>
          <w:color w:val="000000"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>(федеральная, областная, муниципальная</w:t>
      </w:r>
      <w:r w:rsidR="00D90827">
        <w:rPr>
          <w:rFonts w:eastAsia="CenturySchoolbook" w:cs="CenturySchoolbook"/>
          <w:bCs/>
          <w:sz w:val="20"/>
          <w:szCs w:val="20"/>
        </w:rPr>
        <w:t>, частная</w:t>
      </w:r>
      <w:r w:rsidRPr="000F76C8">
        <w:rPr>
          <w:rFonts w:eastAsia="CenturySchoolbook" w:cs="CenturySchoolbook"/>
          <w:bCs/>
          <w:sz w:val="20"/>
          <w:szCs w:val="20"/>
        </w:rPr>
        <w:t>)</w:t>
      </w:r>
    </w:p>
    <w:p w:rsidR="000F7855" w:rsidRPr="000F76C8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5. Объем предоставляемых услуг</w:t>
      </w:r>
      <w:r w:rsidR="006F34E9">
        <w:rPr>
          <w:rFonts w:eastAsia="CenturySchoolbook" w:cs="CenturySchoolbook"/>
          <w:bCs/>
          <w:color w:val="000000"/>
        </w:rPr>
        <w:t>:</w:t>
      </w:r>
      <w:r w:rsidR="00517A97">
        <w:rPr>
          <w:rFonts w:eastAsia="CenturySchoolbook" w:cs="CenturySchoolbook"/>
          <w:bCs/>
          <w:color w:val="000000"/>
        </w:rPr>
        <w:t xml:space="preserve">   </w:t>
      </w:r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>24 чел</w:t>
      </w:r>
      <w:r w:rsidR="005F55DC">
        <w:rPr>
          <w:rFonts w:eastAsia="CenturySchoolbook" w:cs="CenturySchoolbook"/>
          <w:bCs/>
          <w:i/>
          <w:color w:val="000000"/>
          <w:u w:val="single"/>
        </w:rPr>
        <w:t>овек</w:t>
      </w:r>
      <w:r w:rsidR="002D1CD5">
        <w:rPr>
          <w:rFonts w:eastAsia="CenturySchoolbook" w:cs="CenturySchoolbook"/>
          <w:bCs/>
          <w:i/>
          <w:color w:val="000000"/>
          <w:u w:val="single"/>
        </w:rPr>
        <w:t>а</w:t>
      </w:r>
      <w:r w:rsidR="005F55DC">
        <w:rPr>
          <w:rFonts w:eastAsia="CenturySchoolbook" w:cs="CenturySchoolbook"/>
          <w:bCs/>
          <w:i/>
          <w:color w:val="000000"/>
          <w:u w:val="single"/>
        </w:rPr>
        <w:t xml:space="preserve"> в день </w:t>
      </w:r>
      <w:r w:rsidR="006F34E9">
        <w:rPr>
          <w:rFonts w:eastAsia="CenturySchoolbook" w:cs="CenturySchoolbook"/>
          <w:bCs/>
          <w:i/>
          <w:color w:val="000000"/>
          <w:u w:val="single"/>
        </w:rPr>
        <w:t>/</w:t>
      </w:r>
      <w:r w:rsidR="002D1CD5">
        <w:rPr>
          <w:rFonts w:eastAsia="CenturySchoolbook" w:cs="CenturySchoolbook"/>
          <w:bCs/>
          <w:i/>
          <w:color w:val="000000"/>
          <w:u w:val="single"/>
        </w:rPr>
        <w:t xml:space="preserve">вместимость </w:t>
      </w:r>
      <w:r w:rsidR="005F55DC">
        <w:rPr>
          <w:rFonts w:eastAsia="CenturySchoolbook" w:cs="CenturySchoolbook"/>
          <w:bCs/>
          <w:i/>
          <w:color w:val="000000"/>
          <w:u w:val="single"/>
        </w:rPr>
        <w:t>30 человек</w:t>
      </w:r>
      <w:r w:rsidR="00145557">
        <w:rPr>
          <w:rFonts w:eastAsia="CenturySchoolbook" w:cs="CenturySchoolbook"/>
          <w:bCs/>
          <w:i/>
          <w:color w:val="000000"/>
          <w:u w:val="single"/>
        </w:rPr>
        <w:t>а</w:t>
      </w:r>
      <w:r w:rsidR="005F55DC">
        <w:rPr>
          <w:rFonts w:eastAsia="CenturySchoolbook" w:cs="CenturySchoolbook"/>
          <w:bCs/>
          <w:i/>
          <w:color w:val="000000"/>
          <w:u w:val="single"/>
        </w:rPr>
        <w:t xml:space="preserve"> </w:t>
      </w:r>
      <w:r w:rsidR="00C529BC">
        <w:rPr>
          <w:rFonts w:eastAsia="CenturySchoolbook" w:cs="CenturySchoolbook"/>
          <w:b/>
          <w:bCs/>
          <w:color w:val="000000"/>
        </w:rPr>
        <w:tab/>
      </w:r>
    </w:p>
    <w:p w:rsidR="000F7855" w:rsidRPr="00EB3EDF" w:rsidRDefault="00B36624" w:rsidP="000F7855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</w:t>
      </w:r>
      <w:r w:rsidR="000F7855">
        <w:rPr>
          <w:rFonts w:eastAsia="CenturySchoolbook" w:cs="CenturySchoolbook"/>
          <w:bCs/>
          <w:sz w:val="20"/>
          <w:szCs w:val="20"/>
        </w:rPr>
        <w:t xml:space="preserve">(количество </w:t>
      </w:r>
      <w:r w:rsidR="00C529BC">
        <w:rPr>
          <w:rFonts w:eastAsia="CenturySchoolbook" w:cs="CenturySchoolbook"/>
          <w:bCs/>
          <w:sz w:val="20"/>
          <w:szCs w:val="20"/>
        </w:rPr>
        <w:t xml:space="preserve">обслуживаемых посетителей/день, </w:t>
      </w:r>
      <w:r w:rsidR="000F7855">
        <w:rPr>
          <w:rFonts w:eastAsia="CenturySchoolbook" w:cs="CenturySchoolbook"/>
          <w:bCs/>
          <w:sz w:val="20"/>
          <w:szCs w:val="20"/>
        </w:rPr>
        <w:t>вместимость)</w:t>
      </w:r>
    </w:p>
    <w:p w:rsidR="009F0CB1" w:rsidRPr="000F76C8" w:rsidRDefault="00146573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565F27">
        <w:rPr>
          <w:rFonts w:eastAsia="CenturySchoolbook" w:cs="CenturySchoolbook"/>
          <w:bCs/>
        </w:rPr>
        <w:lastRenderedPageBreak/>
        <w:t>6</w:t>
      </w:r>
      <w:r w:rsidR="009F0CB1" w:rsidRPr="00565F27">
        <w:rPr>
          <w:rFonts w:eastAsia="CenturySchoolbook" w:cs="CenturySchoolbook"/>
          <w:bCs/>
        </w:rPr>
        <w:t>. Размещение объекта</w:t>
      </w:r>
      <w:r w:rsidR="005F55DC" w:rsidRPr="005F55DC">
        <w:rPr>
          <w:rFonts w:eastAsia="CenturySchoolbook" w:cs="CenturySchoolbook"/>
          <w:bCs/>
          <w:i/>
        </w:rPr>
        <w:t>:</w:t>
      </w:r>
      <w:r w:rsidR="006B6FE1" w:rsidRPr="005F55DC">
        <w:rPr>
          <w:rFonts w:eastAsia="CenturySchoolbook" w:cs="CenturySchoolbook"/>
          <w:i/>
          <w:kern w:val="0"/>
          <w:sz w:val="28"/>
          <w:szCs w:val="28"/>
          <w:u w:val="single"/>
        </w:rPr>
        <w:t xml:space="preserve"> </w:t>
      </w:r>
      <w:r w:rsidR="006B6FE1" w:rsidRPr="005F55DC">
        <w:rPr>
          <w:rFonts w:eastAsia="CenturySchoolbook" w:cs="CenturySchoolbook"/>
          <w:bCs/>
          <w:i/>
          <w:u w:val="single"/>
        </w:rPr>
        <w:t>отдельно стоящее здание, 2-х этажное, базовый материал несущих конструкций – кирпичный; материал лестниц</w:t>
      </w:r>
      <w:r w:rsidR="006B6FE1" w:rsidRPr="006B6FE1">
        <w:rPr>
          <w:rFonts w:eastAsia="CenturySchoolbook" w:cs="CenturySchoolbook"/>
          <w:bCs/>
          <w:u w:val="single"/>
        </w:rPr>
        <w:t xml:space="preserve">  - </w:t>
      </w:r>
      <w:r w:rsidR="006B6FE1" w:rsidRPr="005F55DC">
        <w:rPr>
          <w:rFonts w:eastAsia="CenturySchoolbook" w:cs="CenturySchoolbook"/>
          <w:bCs/>
          <w:i/>
          <w:u w:val="single"/>
        </w:rPr>
        <w:t>бетон</w:t>
      </w:r>
      <w:r w:rsidR="00C529BC">
        <w:rPr>
          <w:rFonts w:eastAsia="CenturySchoolbook" w:cs="CenturySchoolbook"/>
          <w:bCs/>
        </w:rPr>
        <w:tab/>
      </w:r>
    </w:p>
    <w:p w:rsidR="00A73DAD" w:rsidRDefault="00A73DAD" w:rsidP="00A73DAD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  <w:t>(отдельно стоящее, встроенное, пристроенное, количество этажей в здании, занимаемый организацией этаж, базовый материал несущих конструкций, материал лестниц (кирпич, бетон, пенобетон, дерево, другое)</w:t>
      </w:r>
    </w:p>
    <w:p w:rsidR="009F0CB1" w:rsidRDefault="009F0CB1" w:rsidP="00A73DAD">
      <w:pPr>
        <w:autoSpaceDE w:val="0"/>
        <w:jc w:val="center"/>
        <w:rPr>
          <w:rFonts w:eastAsia="CenturySchoolbook" w:cs="CenturySchoolbook"/>
          <w:sz w:val="20"/>
          <w:szCs w:val="20"/>
        </w:rPr>
      </w:pPr>
    </w:p>
    <w:p w:rsidR="00146573" w:rsidRPr="000F76C8" w:rsidRDefault="00146573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8259C2">
        <w:rPr>
          <w:rFonts w:eastAsia="CenturySchoolbook" w:cs="CenturySchoolbook"/>
          <w:bCs/>
          <w:color w:val="000000"/>
        </w:rPr>
        <w:t>7. Количество и назначение входов</w:t>
      </w:r>
      <w:r w:rsidR="005F55DC" w:rsidRPr="005F55DC">
        <w:rPr>
          <w:rFonts w:eastAsia="CenturySchoolbook" w:cs="CenturySchoolbook"/>
          <w:bCs/>
          <w:i/>
          <w:color w:val="000000"/>
        </w:rPr>
        <w:t>:</w:t>
      </w:r>
      <w:r w:rsidR="00497D23">
        <w:rPr>
          <w:rFonts w:eastAsia="CenturySchoolbook" w:cs="CenturySchoolbook"/>
          <w:i/>
          <w:u w:val="single"/>
        </w:rPr>
        <w:t>2 входа</w:t>
      </w:r>
      <w:r w:rsidR="00C529BC">
        <w:rPr>
          <w:rFonts w:eastAsia="CenturySchoolbook" w:cs="CenturySchoolbook"/>
          <w:bCs/>
          <w:color w:val="000000"/>
        </w:rPr>
        <w:tab/>
      </w:r>
    </w:p>
    <w:p w:rsidR="00146573" w:rsidRPr="000F76C8" w:rsidRDefault="00146573">
      <w:pPr>
        <w:autoSpaceDE w:val="0"/>
        <w:jc w:val="center"/>
        <w:rPr>
          <w:rFonts w:eastAsia="CenturySchoolbook" w:cs="CenturySchoolbook"/>
        </w:rPr>
      </w:pPr>
      <w:r w:rsidRPr="000F76C8">
        <w:rPr>
          <w:rFonts w:eastAsia="CenturySchoolbook" w:cs="CenturySchoolbook"/>
          <w:bCs/>
        </w:rPr>
        <w:t xml:space="preserve">                                         </w:t>
      </w:r>
    </w:p>
    <w:p w:rsidR="009F0CB1" w:rsidRPr="000F76C8" w:rsidRDefault="00B35195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8259C2">
        <w:rPr>
          <w:rFonts w:eastAsia="CenturySchoolbook" w:cs="CenturySchoolbook"/>
          <w:bCs/>
        </w:rPr>
        <w:t>8</w:t>
      </w:r>
      <w:r w:rsidR="004E444E" w:rsidRPr="008259C2">
        <w:rPr>
          <w:rFonts w:eastAsia="CenturySchoolbook" w:cs="CenturySchoolbook"/>
          <w:bCs/>
        </w:rPr>
        <w:t>. Год по</w:t>
      </w:r>
      <w:r w:rsidR="009F0CB1" w:rsidRPr="008259C2">
        <w:rPr>
          <w:rFonts w:eastAsia="CenturySchoolbook" w:cs="CenturySchoolbook"/>
          <w:bCs/>
        </w:rPr>
        <w:t>стройки</w:t>
      </w:r>
      <w:r w:rsidR="005F55DC">
        <w:rPr>
          <w:rFonts w:eastAsia="CenturySchoolbook" w:cs="CenturySchoolbook"/>
          <w:bCs/>
        </w:rPr>
        <w:t>:</w:t>
      </w:r>
      <w:r w:rsidR="006B6FE1">
        <w:rPr>
          <w:rFonts w:eastAsia="CenturySchoolbook" w:cs="CenturySchoolbook"/>
          <w:bCs/>
        </w:rPr>
        <w:t xml:space="preserve">    </w:t>
      </w:r>
      <w:r w:rsidR="006B6FE1" w:rsidRPr="005F55DC">
        <w:rPr>
          <w:rFonts w:eastAsia="CenturySchoolbook" w:cs="CenturySchoolbook"/>
          <w:bCs/>
          <w:i/>
          <w:u w:val="single"/>
        </w:rPr>
        <w:t>1961</w:t>
      </w:r>
      <w:r w:rsidR="009C6CBB">
        <w:rPr>
          <w:rFonts w:eastAsia="CenturySchoolbook" w:cs="CenturySchoolbook"/>
          <w:bCs/>
          <w:i/>
          <w:u w:val="single"/>
        </w:rPr>
        <w:t>г.</w:t>
      </w:r>
      <w:r w:rsidR="00C529BC">
        <w:rPr>
          <w:rFonts w:eastAsia="CenturySchoolbook" w:cs="CenturySchoolbook"/>
          <w:bCs/>
        </w:rPr>
        <w:tab/>
      </w:r>
    </w:p>
    <w:p w:rsidR="00E62654" w:rsidRPr="000F76C8" w:rsidRDefault="00E62654">
      <w:pPr>
        <w:autoSpaceDE w:val="0"/>
        <w:rPr>
          <w:rFonts w:eastAsia="CenturySchoolbook" w:cs="CenturySchoolbook"/>
          <w:b/>
          <w:bCs/>
        </w:rPr>
      </w:pPr>
    </w:p>
    <w:p w:rsidR="00BC2802" w:rsidRDefault="00B35195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8259C2">
        <w:rPr>
          <w:rFonts w:eastAsia="CenturySchoolbook" w:cs="CenturySchoolbook"/>
          <w:bCs/>
        </w:rPr>
        <w:t>9</w:t>
      </w:r>
      <w:r w:rsidR="009F0CB1" w:rsidRPr="008259C2">
        <w:rPr>
          <w:rFonts w:eastAsia="CenturySchoolbook" w:cs="CenturySchoolbook"/>
          <w:bCs/>
        </w:rPr>
        <w:t xml:space="preserve">. </w:t>
      </w:r>
      <w:r w:rsidR="004E444E" w:rsidRPr="008259C2">
        <w:rPr>
          <w:rFonts w:eastAsia="CenturySchoolbook" w:cs="CenturySchoolbook"/>
          <w:bCs/>
        </w:rPr>
        <w:t>Год последней реконструкции</w:t>
      </w:r>
      <w:r w:rsidR="005F55DC">
        <w:rPr>
          <w:rFonts w:eastAsia="CenturySchoolbook" w:cs="CenturySchoolbook"/>
          <w:bCs/>
        </w:rPr>
        <w:t>:</w:t>
      </w:r>
      <w:r w:rsidR="006B6FE1">
        <w:rPr>
          <w:rFonts w:eastAsia="CenturySchoolbook" w:cs="CenturySchoolbook"/>
          <w:bCs/>
        </w:rPr>
        <w:t xml:space="preserve">   </w:t>
      </w:r>
      <w:r w:rsidR="006B6FE1" w:rsidRPr="005F55DC">
        <w:rPr>
          <w:rFonts w:eastAsia="CenturySchoolbook" w:cs="CenturySchoolbook"/>
          <w:bCs/>
          <w:i/>
          <w:u w:val="single"/>
        </w:rPr>
        <w:t>1999</w:t>
      </w:r>
      <w:r w:rsidR="009C6CBB">
        <w:rPr>
          <w:rFonts w:eastAsia="CenturySchoolbook" w:cs="CenturySchoolbook"/>
          <w:bCs/>
          <w:i/>
          <w:u w:val="single"/>
        </w:rPr>
        <w:t>г.</w:t>
      </w:r>
      <w:r w:rsidR="00C529BC">
        <w:rPr>
          <w:rFonts w:eastAsia="CenturySchoolbook" w:cs="CenturySchoolbook"/>
          <w:bCs/>
        </w:rPr>
        <w:tab/>
      </w:r>
    </w:p>
    <w:p w:rsidR="00BF56A8" w:rsidRPr="00BF56A8" w:rsidRDefault="00BF56A8" w:rsidP="00BF56A8">
      <w:pPr>
        <w:autoSpaceDE w:val="0"/>
        <w:rPr>
          <w:rFonts w:eastAsia="CenturySchoolbook" w:cs="CenturySchoolbook"/>
        </w:rPr>
      </w:pPr>
    </w:p>
    <w:p w:rsidR="00BC2802" w:rsidRDefault="002246F7" w:rsidP="00BC2802">
      <w:pPr>
        <w:jc w:val="center"/>
        <w:rPr>
          <w:rFonts w:cs="CenturySchoolbook"/>
        </w:rPr>
      </w:pPr>
      <w:r w:rsidRPr="00942EAB">
        <w:rPr>
          <w:rFonts w:cs="CenturySchoolbook"/>
        </w:rPr>
        <w:t>Описание маршрута следования к объекту</w:t>
      </w:r>
    </w:p>
    <w:p w:rsidR="005C78D9" w:rsidRPr="00942EAB" w:rsidRDefault="005C78D9" w:rsidP="00BC2802">
      <w:pPr>
        <w:jc w:val="center"/>
        <w:rPr>
          <w:rFonts w:cs="Century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3696"/>
        <w:gridCol w:w="3696"/>
        <w:gridCol w:w="3621"/>
      </w:tblGrid>
      <w:tr w:rsidR="00400A57" w:rsidRPr="00E30FAB" w:rsidTr="007351C1">
        <w:tc>
          <w:tcPr>
            <w:tcW w:w="7284" w:type="dxa"/>
            <w:gridSpan w:val="2"/>
            <w:shd w:val="clear" w:color="auto" w:fill="auto"/>
          </w:tcPr>
          <w:p w:rsidR="00400A5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400A57" w:rsidRPr="003C2E68" w:rsidRDefault="00001887" w:rsidP="000B2CCE">
            <w:pPr>
              <w:jc w:val="center"/>
              <w:rPr>
                <w:rFonts w:cs="CenturySchoolbook"/>
                <w:i/>
                <w:sz w:val="28"/>
                <w:szCs w:val="28"/>
              </w:rPr>
            </w:pPr>
            <w:r w:rsidRPr="003C2E68">
              <w:rPr>
                <w:rFonts w:cs="CenturySchoolbook"/>
                <w:i/>
                <w:sz w:val="28"/>
                <w:szCs w:val="28"/>
              </w:rPr>
              <w:t>2</w:t>
            </w:r>
            <w:r w:rsidR="000B2CCE">
              <w:rPr>
                <w:rFonts w:cs="CenturySchoolbook"/>
                <w:i/>
                <w:sz w:val="28"/>
                <w:szCs w:val="28"/>
              </w:rPr>
              <w:t>к</w:t>
            </w:r>
            <w:r w:rsidRPr="003C2E68">
              <w:rPr>
                <w:rFonts w:cs="CenturySchoolbook"/>
                <w:i/>
                <w:sz w:val="28"/>
                <w:szCs w:val="28"/>
              </w:rPr>
              <w:t>м</w:t>
            </w:r>
          </w:p>
        </w:tc>
      </w:tr>
      <w:tr w:rsidR="008532AA" w:rsidRPr="00E30FAB" w:rsidTr="007351C1">
        <w:tc>
          <w:tcPr>
            <w:tcW w:w="7284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532AA" w:rsidRPr="00001887" w:rsidRDefault="00001887" w:rsidP="00E30FAB">
            <w:pPr>
              <w:jc w:val="center"/>
              <w:rPr>
                <w:rFonts w:cs="CenturySchoolbook"/>
              </w:rPr>
            </w:pPr>
            <w:r w:rsidRPr="00001887">
              <w:rPr>
                <w:bCs/>
                <w:i/>
                <w:iCs/>
                <w:u w:val="single"/>
              </w:rPr>
              <w:t>автобусное сообщение до с. Пестравка и такси</w:t>
            </w:r>
          </w:p>
        </w:tc>
      </w:tr>
      <w:tr w:rsidR="008532AA" w:rsidRPr="00E30FAB" w:rsidTr="007351C1">
        <w:tc>
          <w:tcPr>
            <w:tcW w:w="7284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532AA" w:rsidRPr="00E30FAB" w:rsidRDefault="006B6FE1" w:rsidP="006B6F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есть</w:t>
            </w:r>
          </w:p>
        </w:tc>
      </w:tr>
      <w:tr w:rsidR="002246F7" w:rsidRPr="00E30FAB" w:rsidTr="007351C1">
        <w:tc>
          <w:tcPr>
            <w:tcW w:w="3588" w:type="dxa"/>
            <w:shd w:val="clear" w:color="auto" w:fill="auto"/>
          </w:tcPr>
          <w:p w:rsidR="002246F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2246F7" w:rsidRPr="005F55DC" w:rsidRDefault="006B6FE1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  <w:color w:val="000000" w:themeColor="text1"/>
              </w:rPr>
              <w:t>есть</w:t>
            </w:r>
          </w:p>
        </w:tc>
        <w:tc>
          <w:tcPr>
            <w:tcW w:w="3696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21" w:type="dxa"/>
            <w:shd w:val="clear" w:color="auto" w:fill="auto"/>
          </w:tcPr>
          <w:p w:rsidR="002246F7" w:rsidRPr="005F55DC" w:rsidRDefault="008532AA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E30FAB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6821D5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21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21" w:type="dxa"/>
            <w:shd w:val="clear" w:color="auto" w:fill="auto"/>
          </w:tcPr>
          <w:p w:rsidR="006821D5" w:rsidRPr="005F55DC" w:rsidRDefault="006D21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6821D5" w:rsidRPr="005F55DC" w:rsidRDefault="006D21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6D21F3" w:rsidRPr="005F55DC" w:rsidRDefault="006D21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более 1,5 см</w:t>
            </w:r>
          </w:p>
          <w:p w:rsidR="006D21F3" w:rsidRPr="005F55DC" w:rsidRDefault="006D21F3" w:rsidP="005F55DC">
            <w:pPr>
              <w:rPr>
                <w:rFonts w:cs="CenturySchoolbook"/>
                <w:i/>
              </w:rPr>
            </w:pP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</w:t>
            </w:r>
            <w:r w:rsidR="006D21F3" w:rsidRPr="00E30FAB">
              <w:rPr>
                <w:rFonts w:cs="CenturySchoolbook"/>
              </w:rPr>
              <w:t>ъезды с уклоном более 10%</w:t>
            </w:r>
          </w:p>
        </w:tc>
        <w:tc>
          <w:tcPr>
            <w:tcW w:w="3621" w:type="dxa"/>
            <w:shd w:val="clear" w:color="auto" w:fill="auto"/>
          </w:tcPr>
          <w:p w:rsidR="006D21F3" w:rsidRPr="005F55DC" w:rsidRDefault="006D21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F26BF3" w:rsidP="00F26B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6D21F3" w:rsidRPr="005F55DC" w:rsidRDefault="00F26B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="000A029A" w:rsidRPr="00E30FAB">
              <w:rPr>
                <w:rFonts w:cs="CenturySchoolbook"/>
              </w:rPr>
              <w:t>андусы с уклоном более 8%</w:t>
            </w:r>
          </w:p>
        </w:tc>
        <w:tc>
          <w:tcPr>
            <w:tcW w:w="3621" w:type="dxa"/>
            <w:shd w:val="clear" w:color="auto" w:fill="auto"/>
          </w:tcPr>
          <w:p w:rsidR="006D21F3" w:rsidRPr="005F55DC" w:rsidRDefault="00F26B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0A029A" w:rsidP="000A029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6D21F3" w:rsidRPr="005F55DC" w:rsidRDefault="006B6FE1" w:rsidP="006B6FE1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есть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="000A029A" w:rsidRPr="00E30FAB">
              <w:rPr>
                <w:rFonts w:cs="CenturySchoolbook"/>
              </w:rPr>
              <w:t>оручни на пандусах</w:t>
            </w:r>
          </w:p>
        </w:tc>
        <w:tc>
          <w:tcPr>
            <w:tcW w:w="3621" w:type="dxa"/>
            <w:shd w:val="clear" w:color="auto" w:fill="auto"/>
          </w:tcPr>
          <w:p w:rsidR="006D21F3" w:rsidRPr="005F55DC" w:rsidRDefault="006B6FE1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есть</w:t>
            </w:r>
          </w:p>
        </w:tc>
      </w:tr>
    </w:tbl>
    <w:p w:rsidR="004D65CB" w:rsidRDefault="004D65CB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CC0CEF" w:rsidRDefault="00CC0CEF" w:rsidP="00BF56A8">
      <w:pPr>
        <w:pStyle w:val="aa"/>
        <w:jc w:val="center"/>
        <w:rPr>
          <w:bCs/>
          <w:sz w:val="20"/>
          <w:szCs w:val="20"/>
        </w:rPr>
        <w:sectPr w:rsidR="00CC0CEF" w:rsidSect="00A73DAD">
          <w:headerReference w:type="default" r:id="rId10"/>
          <w:headerReference w:type="first" r:id="rId11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CC0CEF" w:rsidRDefault="00CC0CEF" w:rsidP="00BF56A8">
      <w:pPr>
        <w:pStyle w:val="aa"/>
        <w:jc w:val="center"/>
        <w:rPr>
          <w:bCs/>
          <w:sz w:val="20"/>
          <w:szCs w:val="20"/>
        </w:rPr>
        <w:sectPr w:rsidR="00CC0CEF" w:rsidSect="00CC0CEF">
          <w:type w:val="continuous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293"/>
        <w:gridCol w:w="2360"/>
        <w:gridCol w:w="1210"/>
        <w:gridCol w:w="66"/>
        <w:gridCol w:w="1166"/>
        <w:gridCol w:w="2477"/>
        <w:gridCol w:w="1177"/>
      </w:tblGrid>
      <w:tr w:rsidR="00972F97" w:rsidRPr="00BF56A8" w:rsidTr="009C6CBB">
        <w:trPr>
          <w:trHeight w:val="1354"/>
          <w:tblHeader/>
        </w:trPr>
        <w:tc>
          <w:tcPr>
            <w:tcW w:w="852" w:type="dxa"/>
          </w:tcPr>
          <w:p w:rsidR="00942EAB" w:rsidRDefault="002F056C" w:rsidP="00BF56A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lastRenderedPageBreak/>
              <w:t>№</w:t>
            </w:r>
          </w:p>
          <w:p w:rsidR="00BF56A8" w:rsidRPr="00BF56A8" w:rsidRDefault="002F056C" w:rsidP="00BF56A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 </w:t>
            </w:r>
            <w:r w:rsidR="00B75349">
              <w:rPr>
                <w:bCs/>
                <w:sz w:val="20"/>
                <w:szCs w:val="20"/>
              </w:rPr>
              <w:t>п</w:t>
            </w:r>
            <w:r w:rsidRPr="00BF56A8">
              <w:rPr>
                <w:bCs/>
                <w:sz w:val="20"/>
                <w:szCs w:val="20"/>
              </w:rPr>
              <w:t>оме</w:t>
            </w:r>
            <w:r w:rsidR="00942EAB">
              <w:rPr>
                <w:bCs/>
                <w:sz w:val="20"/>
                <w:szCs w:val="20"/>
              </w:rPr>
              <w:t>-</w:t>
            </w:r>
            <w:r w:rsidRPr="00BF56A8">
              <w:rPr>
                <w:bCs/>
                <w:sz w:val="20"/>
                <w:szCs w:val="20"/>
              </w:rPr>
              <w:t>щений по плану</w:t>
            </w:r>
          </w:p>
          <w:p w:rsidR="002F056C" w:rsidRPr="00BF56A8" w:rsidRDefault="00BF56A8" w:rsidP="00BF56A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БТИ</w:t>
            </w:r>
            <w:r w:rsidR="002F056C" w:rsidRPr="00BF56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3" w:type="dxa"/>
          </w:tcPr>
          <w:p w:rsidR="002F056C" w:rsidRPr="00BF56A8" w:rsidRDefault="002F056C" w:rsidP="00B75349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Наименование элемент</w:t>
            </w:r>
            <w:r w:rsidR="00B75349">
              <w:rPr>
                <w:bCs/>
                <w:sz w:val="20"/>
                <w:szCs w:val="20"/>
              </w:rPr>
              <w:t>а</w:t>
            </w:r>
            <w:r w:rsidRPr="00BF56A8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2360" w:type="dxa"/>
          </w:tcPr>
          <w:p w:rsidR="002F056C" w:rsidRPr="00BF56A8" w:rsidRDefault="002F056C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Норматив</w:t>
            </w:r>
            <w:r w:rsidR="0053758A" w:rsidRPr="00BF56A8">
              <w:rPr>
                <w:bCs/>
                <w:sz w:val="20"/>
                <w:szCs w:val="20"/>
              </w:rPr>
              <w:t xml:space="preserve"> доступности, установленный для инвалидов</w:t>
            </w:r>
          </w:p>
        </w:tc>
        <w:tc>
          <w:tcPr>
            <w:tcW w:w="1276" w:type="dxa"/>
            <w:gridSpan w:val="2"/>
          </w:tcPr>
          <w:p w:rsidR="002F056C" w:rsidRPr="00BF56A8" w:rsidRDefault="002F056C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Фактическая величина</w:t>
            </w:r>
            <w:r w:rsidR="0053758A" w:rsidRPr="00BF56A8">
              <w:rPr>
                <w:bCs/>
                <w:sz w:val="20"/>
                <w:szCs w:val="20"/>
              </w:rPr>
              <w:t>, наличие</w:t>
            </w:r>
          </w:p>
        </w:tc>
        <w:tc>
          <w:tcPr>
            <w:tcW w:w="1166" w:type="dxa"/>
          </w:tcPr>
          <w:p w:rsidR="002F056C" w:rsidRPr="00E33BB8" w:rsidRDefault="00BF56A8" w:rsidP="00E33BB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Категория </w:t>
            </w:r>
            <w:r>
              <w:rPr>
                <w:bCs/>
                <w:sz w:val="20"/>
                <w:szCs w:val="20"/>
              </w:rPr>
              <w:t xml:space="preserve">инвалидов, </w:t>
            </w:r>
            <w:r w:rsidR="00E33BB8">
              <w:rPr>
                <w:bCs/>
                <w:sz w:val="20"/>
                <w:szCs w:val="20"/>
              </w:rPr>
              <w:t>для которых установлен норматив</w:t>
            </w:r>
            <w:r w:rsidR="00347D38" w:rsidRPr="00F50051">
              <w:rPr>
                <w:sz w:val="22"/>
                <w:szCs w:val="22"/>
              </w:rPr>
              <w:t>*</w:t>
            </w:r>
          </w:p>
        </w:tc>
        <w:tc>
          <w:tcPr>
            <w:tcW w:w="2477" w:type="dxa"/>
          </w:tcPr>
          <w:p w:rsidR="00587422" w:rsidRPr="00BF56A8" w:rsidRDefault="0053758A" w:rsidP="00E33BB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Рекомендуемые м</w:t>
            </w:r>
            <w:r w:rsidR="002F056C" w:rsidRPr="00BF56A8">
              <w:rPr>
                <w:bCs/>
                <w:sz w:val="20"/>
                <w:szCs w:val="20"/>
              </w:rPr>
              <w:t>ероприятия по адаптации</w:t>
            </w:r>
            <w:r w:rsidRPr="00BF56A8">
              <w:rPr>
                <w:bCs/>
                <w:sz w:val="20"/>
                <w:szCs w:val="20"/>
              </w:rPr>
              <w:t xml:space="preserve"> при несоответствии нормативу</w:t>
            </w:r>
            <w:r w:rsidR="002F056C" w:rsidRPr="00BF56A8">
              <w:rPr>
                <w:bCs/>
                <w:sz w:val="20"/>
                <w:szCs w:val="20"/>
              </w:rPr>
              <w:t>: уста</w:t>
            </w:r>
            <w:r w:rsidRPr="00BF56A8">
              <w:rPr>
                <w:bCs/>
                <w:sz w:val="20"/>
                <w:szCs w:val="20"/>
              </w:rPr>
              <w:t>новка, создание, ремонт, замена или</w:t>
            </w:r>
            <w:r w:rsidR="00E33BB8">
              <w:rPr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177" w:type="dxa"/>
          </w:tcPr>
          <w:p w:rsidR="002F056C" w:rsidRPr="00BF56A8" w:rsidRDefault="00A158A5" w:rsidP="0099361E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1A54">
              <w:rPr>
                <w:bCs/>
                <w:sz w:val="20"/>
                <w:szCs w:val="20"/>
              </w:rPr>
              <w:t>Примечание</w:t>
            </w:r>
          </w:p>
          <w:p w:rsidR="003B1BD6" w:rsidRPr="00BF56A8" w:rsidRDefault="003B1BD6" w:rsidP="0099361E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</w:tr>
      <w:tr w:rsidR="00F51CD8" w:rsidRPr="00BF56A8" w:rsidTr="009C6CBB">
        <w:trPr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1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41D47" w:rsidRPr="00BF56A8" w:rsidRDefault="00841D47" w:rsidP="00841D47">
            <w:pPr>
              <w:shd w:val="clear" w:color="auto" w:fill="FFFFFF"/>
              <w:snapToGrid w:val="0"/>
              <w:jc w:val="center"/>
            </w:pPr>
            <w:r w:rsidRPr="00BF56A8"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41D47" w:rsidRPr="00BF56A8" w:rsidRDefault="00841D47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7</w:t>
            </w:r>
          </w:p>
        </w:tc>
      </w:tr>
      <w:tr w:rsidR="00F51CD8" w:rsidRPr="00BF56A8" w:rsidTr="007351C1">
        <w:trPr>
          <w:trHeight w:val="316"/>
        </w:trPr>
        <w:tc>
          <w:tcPr>
            <w:tcW w:w="852" w:type="dxa"/>
            <w:tcBorders>
              <w:right w:val="nil"/>
            </w:tcBorders>
            <w:vAlign w:val="center"/>
          </w:tcPr>
          <w:p w:rsidR="00F51CD8" w:rsidRPr="00BF56A8" w:rsidRDefault="00F51CD8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F51CD8" w:rsidRPr="00BF56A8" w:rsidRDefault="00F51CD8" w:rsidP="00097DAE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1. Территория, прилегающая к объекту (при наличии)</w:t>
            </w:r>
          </w:p>
        </w:tc>
      </w:tr>
      <w:tr w:rsidR="005C78D9" w:rsidRPr="00BF56A8" w:rsidTr="007351C1">
        <w:tc>
          <w:tcPr>
            <w:tcW w:w="852" w:type="dxa"/>
          </w:tcPr>
          <w:p w:rsidR="005C78D9" w:rsidRPr="00BF56A8" w:rsidRDefault="005C78D9" w:rsidP="005C78D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</w:tcPr>
          <w:p w:rsidR="005C78D9" w:rsidRPr="00BF56A8" w:rsidRDefault="00B43BEA" w:rsidP="00E801A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 xml:space="preserve">1.1. </w:t>
            </w:r>
            <w:r w:rsidR="005C78D9" w:rsidRPr="006008F8">
              <w:rPr>
                <w:bCs/>
              </w:rPr>
              <w:t xml:space="preserve">Вход на территорию </w:t>
            </w:r>
            <w:r w:rsidR="005C78D9" w:rsidRPr="00BF56A8">
              <w:rPr>
                <w:bCs/>
              </w:rPr>
              <w:t>(при наличии ограждения)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F57AF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прохода, калитки</w:t>
            </w:r>
          </w:p>
        </w:tc>
        <w:tc>
          <w:tcPr>
            <w:tcW w:w="2360" w:type="dxa"/>
          </w:tcPr>
          <w:p w:rsidR="006B6FE1" w:rsidRPr="00497D23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97D23">
              <w:rPr>
                <w:bCs/>
                <w:color w:val="000000"/>
                <w:u w:val="single"/>
              </w:rPr>
              <w:t>&gt;</w:t>
            </w:r>
            <w:r w:rsidRPr="00497D2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10" w:type="dxa"/>
          </w:tcPr>
          <w:p w:rsidR="006B6FE1" w:rsidRPr="00497D23" w:rsidRDefault="00497D23" w:rsidP="00497D23">
            <w:pPr>
              <w:pStyle w:val="aa"/>
              <w:jc w:val="center"/>
              <w:rPr>
                <w:bCs/>
                <w:i/>
              </w:rPr>
            </w:pPr>
            <w:r w:rsidRPr="00497D23">
              <w:rPr>
                <w:bCs/>
                <w:i/>
              </w:rPr>
              <w:t>1,2</w:t>
            </w:r>
            <w:r w:rsidR="006B6FE1" w:rsidRPr="00497D23">
              <w:rPr>
                <w:bCs/>
                <w:i/>
              </w:rPr>
              <w:t xml:space="preserve"> м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3" w:type="dxa"/>
          </w:tcPr>
          <w:p w:rsidR="006B6FE1" w:rsidRPr="00537B1A" w:rsidRDefault="006B6FE1" w:rsidP="00942EAB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И</w:t>
            </w:r>
            <w:r w:rsidRPr="00BF1A54">
              <w:t>нформация об объекте</w:t>
            </w:r>
          </w:p>
        </w:tc>
        <w:tc>
          <w:tcPr>
            <w:tcW w:w="2360" w:type="dxa"/>
          </w:tcPr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B6FE1" w:rsidRPr="00D9428C" w:rsidRDefault="00982BD4" w:rsidP="006F34E9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="00D9428C">
              <w:rPr>
                <w:bCs/>
                <w:i/>
              </w:rPr>
              <w:t>е</w:t>
            </w:r>
            <w:r>
              <w:rPr>
                <w:bCs/>
                <w:i/>
              </w:rPr>
              <w:t>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t>К, О, С, Г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097DAE">
            <w:pPr>
              <w:shd w:val="clear" w:color="auto" w:fill="FFFFFF"/>
              <w:snapToGrid w:val="0"/>
              <w:jc w:val="center"/>
            </w:pPr>
            <w:r>
              <w:t xml:space="preserve">1.2. </w:t>
            </w:r>
            <w:r w:rsidRPr="006008F8">
              <w:t>Путь к главному (специализированному) входу  в здание (для</w:t>
            </w:r>
            <w:r>
              <w:t xml:space="preserve"> доступа в зону оказания услуг)</w:t>
            </w: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У</w:t>
            </w:r>
            <w:r w:rsidRPr="00BF1A54">
              <w:t>казатели направления движения</w:t>
            </w:r>
          </w:p>
        </w:tc>
        <w:tc>
          <w:tcPr>
            <w:tcW w:w="2360" w:type="dxa"/>
          </w:tcPr>
          <w:p w:rsidR="006B6FE1" w:rsidRPr="00BF56A8" w:rsidRDefault="006B6FE1" w:rsidP="0031162F">
            <w:pPr>
              <w:jc w:val="center"/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D9428C">
            <w:pPr>
              <w:jc w:val="center"/>
              <w:rPr>
                <w:i/>
              </w:rPr>
            </w:pPr>
            <w:r w:rsidRPr="00D9428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31162F">
            <w:pPr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6B6FE1" w:rsidRPr="00D9428C" w:rsidRDefault="00D9428C" w:rsidP="00D9428C">
            <w:pPr>
              <w:jc w:val="center"/>
              <w:rPr>
                <w:i/>
              </w:rPr>
            </w:pPr>
            <w:r w:rsidRPr="00D9428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FA6800"/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пешеходного пути с учетом встречного движения</w:t>
            </w:r>
          </w:p>
        </w:tc>
        <w:tc>
          <w:tcPr>
            <w:tcW w:w="2360" w:type="dxa"/>
          </w:tcPr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AC6886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2,0 м</w:t>
            </w:r>
          </w:p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B6FE1" w:rsidRPr="00D9428C" w:rsidRDefault="006B6FE1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D9428C">
              <w:rPr>
                <w:i/>
              </w:rPr>
              <w:t>2,0 м</w:t>
            </w:r>
          </w:p>
        </w:tc>
        <w:tc>
          <w:tcPr>
            <w:tcW w:w="1166" w:type="dxa"/>
          </w:tcPr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пешеходного пути с учетом встречного движения в условиях сложившейся застройки в пределах прямой видимости</w:t>
            </w:r>
          </w:p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Д</w:t>
            </w:r>
            <w:r w:rsidRPr="00BF56A8">
              <w:t>ля обеспечения возможности разъезда через каждые 25 м горизонтальные площадки (карманы)</w:t>
            </w:r>
          </w:p>
        </w:tc>
        <w:tc>
          <w:tcPr>
            <w:tcW w:w="2360" w:type="dxa"/>
          </w:tcPr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1,2 м</w:t>
            </w: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не менее</w:t>
            </w: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color w:val="000000"/>
              </w:rPr>
              <w:t xml:space="preserve"> 2,0 х 1,8 м</w:t>
            </w:r>
          </w:p>
        </w:tc>
        <w:tc>
          <w:tcPr>
            <w:tcW w:w="1276" w:type="dxa"/>
            <w:gridSpan w:val="2"/>
          </w:tcPr>
          <w:p w:rsidR="006B6FE1" w:rsidRPr="00D9428C" w:rsidRDefault="006B6FE1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D9428C">
              <w:rPr>
                <w:i/>
              </w:rPr>
              <w:t>1,5 м</w:t>
            </w:r>
          </w:p>
          <w:p w:rsidR="006B6FE1" w:rsidRPr="00D9428C" w:rsidRDefault="006B6FE1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</w:p>
          <w:p w:rsidR="006B6FE1" w:rsidRPr="00D9428C" w:rsidRDefault="006B6FE1" w:rsidP="006B6FE1">
            <w:pPr>
              <w:shd w:val="clear" w:color="auto" w:fill="FFFFFF"/>
              <w:snapToGrid w:val="0"/>
              <w:rPr>
                <w:i/>
              </w:rPr>
            </w:pPr>
          </w:p>
          <w:p w:rsidR="006B6FE1" w:rsidRPr="00D9428C" w:rsidRDefault="009C6CBB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982BD4">
              <w:rPr>
                <w:i/>
              </w:rPr>
              <w:t>е</w:t>
            </w:r>
            <w:r>
              <w:rPr>
                <w:i/>
              </w:rPr>
              <w:t>т</w:t>
            </w:r>
          </w:p>
        </w:tc>
        <w:tc>
          <w:tcPr>
            <w:tcW w:w="1166" w:type="dxa"/>
          </w:tcPr>
          <w:p w:rsidR="006B6FE1" w:rsidRPr="00BF56A8" w:rsidRDefault="006B6FE1" w:rsidP="00E91077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Default="006B6FE1" w:rsidP="00E801A0">
            <w:pPr>
              <w:pStyle w:val="aa"/>
              <w:jc w:val="both"/>
            </w:pPr>
          </w:p>
          <w:p w:rsidR="00C047EE" w:rsidRDefault="00C047EE" w:rsidP="00E801A0">
            <w:pPr>
              <w:pStyle w:val="aa"/>
              <w:jc w:val="both"/>
            </w:pPr>
          </w:p>
          <w:p w:rsidR="00C047EE" w:rsidRDefault="00C047EE" w:rsidP="00E801A0">
            <w:pPr>
              <w:pStyle w:val="aa"/>
              <w:jc w:val="both"/>
            </w:pPr>
          </w:p>
          <w:p w:rsidR="00C047EE" w:rsidRDefault="00C047EE" w:rsidP="00E801A0">
            <w:pPr>
              <w:pStyle w:val="aa"/>
              <w:jc w:val="both"/>
            </w:pPr>
          </w:p>
          <w:p w:rsidR="00C047EE" w:rsidRPr="00BF56A8" w:rsidRDefault="00C047EE" w:rsidP="00E801A0">
            <w:pPr>
              <w:pStyle w:val="aa"/>
              <w:jc w:val="both"/>
            </w:pPr>
            <w:r>
              <w:t xml:space="preserve">                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Т</w:t>
            </w:r>
            <w:r w:rsidRPr="00BF56A8">
              <w:t xml:space="preserve">актильная полоса перед съездом </w:t>
            </w:r>
          </w:p>
        </w:tc>
        <w:tc>
          <w:tcPr>
            <w:tcW w:w="2360" w:type="dxa"/>
          </w:tcPr>
          <w:p w:rsidR="006B6FE1" w:rsidRPr="00BF56A8" w:rsidRDefault="006B6FE1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C76BCB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C047EE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Т</w:t>
            </w:r>
            <w:r w:rsidRPr="00BF56A8">
              <w:t>актильная полоса перед лестницей</w:t>
            </w:r>
          </w:p>
        </w:tc>
        <w:tc>
          <w:tcPr>
            <w:tcW w:w="2360" w:type="dxa"/>
          </w:tcPr>
          <w:p w:rsidR="006B6FE1" w:rsidRPr="00BF56A8" w:rsidRDefault="006B6FE1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C76BCB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C047EE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Т</w:t>
            </w:r>
            <w:r w:rsidRPr="00BF56A8">
              <w:t>актильная полоса перед препятствием на тротуаре</w:t>
            </w:r>
          </w:p>
        </w:tc>
        <w:tc>
          <w:tcPr>
            <w:tcW w:w="2360" w:type="dxa"/>
          </w:tcPr>
          <w:p w:rsidR="006B6FE1" w:rsidRPr="00BF56A8" w:rsidRDefault="006B6FE1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C76BCB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C047EE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Ш</w:t>
            </w:r>
            <w:r w:rsidRPr="00BF56A8">
              <w:t xml:space="preserve">ирина тактильной полосы </w:t>
            </w:r>
          </w:p>
        </w:tc>
        <w:tc>
          <w:tcPr>
            <w:tcW w:w="2360" w:type="dxa"/>
          </w:tcPr>
          <w:p w:rsidR="006B6FE1" w:rsidRPr="00BF56A8" w:rsidRDefault="006B6FE1" w:rsidP="00683809">
            <w:pPr>
              <w:jc w:val="center"/>
            </w:pPr>
            <w:r w:rsidRPr="00BF56A8">
              <w:t>0,5-0,6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D9428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683809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982BD4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5F594A" w:rsidRDefault="006B6FE1" w:rsidP="00D41968">
            <w:pPr>
              <w:jc w:val="both"/>
              <w:rPr>
                <w:highlight w:val="yellow"/>
              </w:rPr>
            </w:pPr>
            <w:r>
              <w:t>П</w:t>
            </w:r>
            <w:r w:rsidRPr="00BF1A54">
              <w:t>ерепад высот бордюров, бо</w:t>
            </w:r>
            <w:r>
              <w:t>р</w:t>
            </w:r>
            <w:r w:rsidRPr="00BF1A54">
              <w:t>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2360" w:type="dxa"/>
          </w:tcPr>
          <w:p w:rsidR="006B6FE1" w:rsidRPr="00BF56A8" w:rsidRDefault="006B6FE1" w:rsidP="006B3053">
            <w:pPr>
              <w:jc w:val="center"/>
            </w:pPr>
            <w:r w:rsidRPr="00BF56A8">
              <w:t>&lt; 0,025 м</w:t>
            </w:r>
          </w:p>
        </w:tc>
        <w:tc>
          <w:tcPr>
            <w:tcW w:w="1276" w:type="dxa"/>
            <w:gridSpan w:val="2"/>
          </w:tcPr>
          <w:p w:rsidR="00D9428C" w:rsidRDefault="00D9428C" w:rsidP="006F34E9">
            <w:pPr>
              <w:shd w:val="clear" w:color="auto" w:fill="FFFFFF"/>
              <w:snapToGrid w:val="0"/>
            </w:pPr>
          </w:p>
          <w:p w:rsidR="006B6FE1" w:rsidRPr="00B30C40" w:rsidRDefault="00B30C40" w:rsidP="00B30C40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B30C40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6B3053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471164" w:rsidRDefault="00471164" w:rsidP="00E801A0">
            <w:pPr>
              <w:pStyle w:val="aa"/>
              <w:jc w:val="both"/>
            </w:pPr>
          </w:p>
          <w:p w:rsidR="006B6FE1" w:rsidRPr="00471164" w:rsidRDefault="00471164" w:rsidP="00471164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5F594A" w:rsidRDefault="006B6FE1" w:rsidP="00D41968">
            <w:pPr>
              <w:jc w:val="both"/>
              <w:rPr>
                <w:highlight w:val="yellow"/>
              </w:rPr>
            </w:pPr>
            <w:r>
              <w:t>В</w:t>
            </w:r>
            <w:r w:rsidRPr="00BF1A54">
              <w:t>ысота бордюров по краям пешеходных путей</w:t>
            </w:r>
          </w:p>
        </w:tc>
        <w:tc>
          <w:tcPr>
            <w:tcW w:w="2360" w:type="dxa"/>
          </w:tcPr>
          <w:p w:rsidR="006B6FE1" w:rsidRPr="00BF56A8" w:rsidRDefault="006B6FE1" w:rsidP="006B3053">
            <w:pPr>
              <w:jc w:val="center"/>
            </w:pPr>
            <w:r w:rsidRPr="00BF56A8">
              <w:t>&gt; 0,05 м</w:t>
            </w:r>
          </w:p>
        </w:tc>
        <w:tc>
          <w:tcPr>
            <w:tcW w:w="1276" w:type="dxa"/>
            <w:gridSpan w:val="2"/>
          </w:tcPr>
          <w:p w:rsidR="006B6FE1" w:rsidRPr="00471164" w:rsidRDefault="00471164" w:rsidP="006B3053">
            <w:pPr>
              <w:jc w:val="center"/>
              <w:rPr>
                <w:i/>
              </w:rPr>
            </w:pPr>
            <w:r w:rsidRPr="0047116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6B3053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6B6FE1" w:rsidRPr="00BF56A8" w:rsidRDefault="00471164" w:rsidP="00471164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М</w:t>
            </w:r>
            <w:r w:rsidRPr="00BF56A8">
              <w:t>еста отдыха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30C40" w:rsidRDefault="00B30C40" w:rsidP="00B30C40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6008F8" w:rsidRDefault="006B6FE1" w:rsidP="004044DA">
            <w:pPr>
              <w:pStyle w:val="aa"/>
              <w:jc w:val="center"/>
            </w:pPr>
            <w:r>
              <w:rPr>
                <w:bCs/>
              </w:rPr>
              <w:t xml:space="preserve">1.3. </w:t>
            </w:r>
            <w:r w:rsidRPr="006008F8">
              <w:rPr>
                <w:bCs/>
              </w:rPr>
              <w:t>Автостоянка и парковка для посетителей (при наличии)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CE1B8A">
            <w:pPr>
              <w:shd w:val="clear" w:color="auto" w:fill="FFFFFF"/>
              <w:snapToGrid w:val="0"/>
            </w:pPr>
            <w:r>
              <w:t>Р</w:t>
            </w:r>
            <w:r w:rsidRPr="00BF56A8">
              <w:t xml:space="preserve">асстояние до входа в здание </w:t>
            </w:r>
          </w:p>
        </w:tc>
        <w:tc>
          <w:tcPr>
            <w:tcW w:w="2360" w:type="dxa"/>
          </w:tcPr>
          <w:p w:rsidR="006B6FE1" w:rsidRPr="00BF56A8" w:rsidRDefault="006B6FE1" w:rsidP="00CE1B8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50 м</w:t>
            </w:r>
          </w:p>
        </w:tc>
        <w:tc>
          <w:tcPr>
            <w:tcW w:w="1210" w:type="dxa"/>
          </w:tcPr>
          <w:p w:rsidR="006B6FE1" w:rsidRPr="00B30C40" w:rsidRDefault="00B30C40" w:rsidP="006B6FE1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оличество машино-мест для инвалидов, обозначенных специальными знаками на поверхности покрытия стоянки и знаком на вертикальной пов</w:t>
            </w:r>
            <w:r>
              <w:t xml:space="preserve">ерхности (стене, столбе, стойке) </w:t>
            </w:r>
            <w:r w:rsidRPr="00BF56A8">
              <w:t>на высоте не менее 1,5 м</w:t>
            </w:r>
          </w:p>
        </w:tc>
        <w:tc>
          <w:tcPr>
            <w:tcW w:w="2360" w:type="dxa"/>
          </w:tcPr>
          <w:p w:rsidR="006B6FE1" w:rsidRDefault="006B6FE1" w:rsidP="00CE1B8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&gt; 5% </w:t>
            </w:r>
          </w:p>
          <w:p w:rsidR="006B6FE1" w:rsidRPr="00BF56A8" w:rsidRDefault="006B6FE1" w:rsidP="00A73DA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 места)</w:t>
            </w:r>
          </w:p>
        </w:tc>
        <w:tc>
          <w:tcPr>
            <w:tcW w:w="1210" w:type="dxa"/>
          </w:tcPr>
          <w:p w:rsidR="006B6FE1" w:rsidRPr="00B30C40" w:rsidRDefault="00B30C40" w:rsidP="006E1B05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азмер парковочного места со специальным знаком для автомобиля инвалида</w:t>
            </w:r>
          </w:p>
        </w:tc>
        <w:tc>
          <w:tcPr>
            <w:tcW w:w="2360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6 х 3,6 м</w:t>
            </w:r>
          </w:p>
        </w:tc>
        <w:tc>
          <w:tcPr>
            <w:tcW w:w="1210" w:type="dxa"/>
          </w:tcPr>
          <w:p w:rsidR="006B6FE1" w:rsidRPr="00B30C40" w:rsidRDefault="00B30C40" w:rsidP="006E1B05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6008F8" w:rsidRDefault="006B6FE1" w:rsidP="004044DA">
            <w:pPr>
              <w:pStyle w:val="aa"/>
              <w:jc w:val="center"/>
            </w:pPr>
            <w:r>
              <w:rPr>
                <w:bCs/>
              </w:rPr>
              <w:t xml:space="preserve">1.4. </w:t>
            </w:r>
            <w:r w:rsidRPr="006008F8">
              <w:rPr>
                <w:bCs/>
              </w:rPr>
              <w:t>Открытая лестница</w:t>
            </w:r>
            <w:r w:rsidR="00B30C40">
              <w:rPr>
                <w:bCs/>
              </w:rPr>
              <w:t xml:space="preserve"> -</w:t>
            </w:r>
            <w:r w:rsidR="00B30C40" w:rsidRPr="00B30C40">
              <w:rPr>
                <w:bCs/>
                <w:i/>
              </w:rPr>
              <w:t>нет</w:t>
            </w: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лестничных маршей</w:t>
            </w:r>
          </w:p>
        </w:tc>
        <w:tc>
          <w:tcPr>
            <w:tcW w:w="2360" w:type="dxa"/>
          </w:tcPr>
          <w:p w:rsidR="006B6FE1" w:rsidRPr="00BF56A8" w:rsidRDefault="006B6FE1" w:rsidP="00E801A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3D48BB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98588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арш лестницы между площадками</w:t>
            </w:r>
          </w:p>
        </w:tc>
        <w:tc>
          <w:tcPr>
            <w:tcW w:w="2360" w:type="dxa"/>
          </w:tcPr>
          <w:p w:rsidR="006B6FE1" w:rsidRPr="00BF56A8" w:rsidRDefault="006B6FE1" w:rsidP="0098588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3-12 </w:t>
            </w:r>
          </w:p>
          <w:p w:rsidR="006B6FE1" w:rsidRPr="00BF56A8" w:rsidRDefault="006B6FE1" w:rsidP="0098588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ступеней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8588B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C64391">
            <w:r>
              <w:t>Е</w:t>
            </w:r>
            <w:r w:rsidRPr="00BF56A8">
              <w:t>динообразная геометрия ступеней</w:t>
            </w:r>
          </w:p>
        </w:tc>
        <w:tc>
          <w:tcPr>
            <w:tcW w:w="2360" w:type="dxa"/>
          </w:tcPr>
          <w:p w:rsidR="006B6FE1" w:rsidRPr="00BF56A8" w:rsidRDefault="006B6FE1" w:rsidP="00A654C6">
            <w:pPr>
              <w:jc w:val="center"/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B30C40" w:rsidP="00B30C40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654C6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2765D">
            <w:pPr>
              <w:shd w:val="clear" w:color="auto" w:fill="FFFFFF"/>
              <w:snapToGrid w:val="0"/>
            </w:pPr>
            <w:r>
              <w:t>В</w:t>
            </w:r>
            <w:r w:rsidRPr="00BF56A8">
              <w:t>ысота подступенка</w:t>
            </w:r>
          </w:p>
        </w:tc>
        <w:tc>
          <w:tcPr>
            <w:tcW w:w="2360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0,12-</w:t>
            </w:r>
            <w:r w:rsidRPr="00BF56A8">
              <w:rPr>
                <w:bCs/>
                <w:color w:val="000000"/>
              </w:rPr>
              <w:t>0,15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проступей</w:t>
            </w:r>
          </w:p>
        </w:tc>
        <w:tc>
          <w:tcPr>
            <w:tcW w:w="2360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0,35-</w:t>
            </w:r>
            <w:r w:rsidRPr="00BF56A8">
              <w:rPr>
                <w:bCs/>
                <w:color w:val="000000"/>
              </w:rPr>
              <w:t>0,4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>
              <w:t>Р</w:t>
            </w:r>
            <w:r w:rsidRPr="00BF56A8">
              <w:t>асстояние до кромки ступени тактильной полосы перед маршем вверху и внизу шириной 0,3-0,5 м</w:t>
            </w:r>
          </w:p>
        </w:tc>
        <w:tc>
          <w:tcPr>
            <w:tcW w:w="2360" w:type="dxa"/>
          </w:tcPr>
          <w:p w:rsidR="006B6FE1" w:rsidRPr="00BF56A8" w:rsidRDefault="006B6FE1" w:rsidP="00D41AA3">
            <w:pPr>
              <w:jc w:val="center"/>
            </w:pPr>
            <w:r w:rsidRPr="00BF56A8">
              <w:t>≥ 0,8</w:t>
            </w:r>
            <w:r>
              <w:t>-</w:t>
            </w:r>
            <w:r w:rsidRPr="00BF56A8"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6B6FE1" w:rsidP="00B30C40">
            <w:pPr>
              <w:jc w:val="center"/>
            </w:pPr>
          </w:p>
        </w:tc>
        <w:tc>
          <w:tcPr>
            <w:tcW w:w="1166" w:type="dxa"/>
          </w:tcPr>
          <w:p w:rsidR="006B6FE1" w:rsidRPr="00BF56A8" w:rsidRDefault="006B6FE1" w:rsidP="003809D5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C1714">
            <w:pPr>
              <w:pStyle w:val="aa"/>
              <w:jc w:val="both"/>
            </w:pPr>
            <w:r>
              <w:t>Б</w:t>
            </w:r>
            <w:r w:rsidRPr="00BF56A8">
              <w:t xml:space="preserve">ортики по боковым краям ступеней, не </w:t>
            </w:r>
            <w:r w:rsidRPr="00BF56A8">
              <w:lastRenderedPageBreak/>
              <w:t>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1A54" w:rsidRDefault="006B6FE1" w:rsidP="002C1714">
            <w:pPr>
              <w:pStyle w:val="aa"/>
              <w:jc w:val="both"/>
            </w:pPr>
            <w:r>
              <w:t xml:space="preserve">Поручни с двух </w:t>
            </w:r>
            <w:r w:rsidRPr="00BF1A54">
              <w:t>сторон</w:t>
            </w:r>
            <w:r>
              <w:t>:</w:t>
            </w:r>
          </w:p>
        </w:tc>
        <w:tc>
          <w:tcPr>
            <w:tcW w:w="2360" w:type="dxa"/>
          </w:tcPr>
          <w:p w:rsidR="006B6FE1" w:rsidRPr="00BF1A54" w:rsidRDefault="006B6FE1" w:rsidP="002C1714">
            <w:pPr>
              <w:pStyle w:val="aa"/>
              <w:jc w:val="center"/>
              <w:rPr>
                <w:bCs/>
              </w:rPr>
            </w:pPr>
            <w:r w:rsidRPr="00BF1A54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1A54" w:rsidRDefault="006E1B05" w:rsidP="00B30C4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1A54" w:rsidRDefault="006B6FE1" w:rsidP="002C1714">
            <w:pPr>
              <w:pStyle w:val="aa"/>
              <w:jc w:val="center"/>
              <w:rPr>
                <w:bCs/>
              </w:rPr>
            </w:pPr>
            <w:r w:rsidRPr="00BF1A54">
              <w:rPr>
                <w:bCs/>
              </w:rPr>
              <w:t>О,</w:t>
            </w:r>
            <w:r>
              <w:rPr>
                <w:bCs/>
              </w:rPr>
              <w:t xml:space="preserve"> </w:t>
            </w:r>
            <w:r w:rsidRPr="00BF1A54">
              <w:rPr>
                <w:bCs/>
              </w:rPr>
              <w:t>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3973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1,0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 w:rsidRPr="00BF56A8">
              <w:t>высота поручней</w:t>
            </w:r>
          </w:p>
        </w:tc>
        <w:tc>
          <w:tcPr>
            <w:tcW w:w="2360" w:type="dxa"/>
          </w:tcPr>
          <w:p w:rsidR="006B6FE1" w:rsidRPr="00BF56A8" w:rsidRDefault="006B6FE1" w:rsidP="00C529BC">
            <w:pPr>
              <w:jc w:val="center"/>
            </w:pPr>
            <w:r w:rsidRPr="00BF56A8">
              <w:t xml:space="preserve">0,9 м 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C529BC">
            <w:pPr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54F1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C529B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C529BC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3973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6B6FE1" w:rsidP="00B30C4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132"/>
        </w:trPr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6008F8" w:rsidRDefault="006B6FE1" w:rsidP="004044DA">
            <w:pPr>
              <w:pStyle w:val="aa"/>
              <w:jc w:val="center"/>
            </w:pPr>
            <w:r>
              <w:t xml:space="preserve">1.5. </w:t>
            </w:r>
            <w:r w:rsidRPr="006008F8">
              <w:t>Пандус на рельефе</w:t>
            </w:r>
            <w:r w:rsidR="00B30C40">
              <w:t xml:space="preserve"> - </w:t>
            </w:r>
            <w:r w:rsidR="00B30C40" w:rsidRPr="00B30C40">
              <w:rPr>
                <w:i/>
              </w:rPr>
              <w:t>нет</w:t>
            </w: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В</w:t>
            </w:r>
            <w:r w:rsidRPr="004044DA">
              <w:t>ысота подъема одного марша</w:t>
            </w:r>
          </w:p>
        </w:tc>
        <w:tc>
          <w:tcPr>
            <w:tcW w:w="2360" w:type="dxa"/>
          </w:tcPr>
          <w:p w:rsidR="006B6FE1" w:rsidRPr="00BF56A8" w:rsidRDefault="006B6FE1" w:rsidP="00D7735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0,8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D7735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B6FE1" w:rsidRPr="00BF56A8" w:rsidRDefault="006B6FE1" w:rsidP="005036C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5036C1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587422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437E9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B620F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D41AA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0,9-1,0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36142C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0,7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4044DA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5792E" w:rsidRDefault="006B6FE1" w:rsidP="00E801A0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D536CF">
            <w:pPr>
              <w:jc w:val="center"/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D536CF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4044DA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Площадки на горизонтальном участке пандуса</w:t>
            </w:r>
            <w:r w:rsidRPr="004044DA"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6B6FE1" w:rsidRPr="004044DA" w:rsidRDefault="006B6FE1" w:rsidP="0071510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044DA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4044DA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4044DA" w:rsidRDefault="006B6FE1" w:rsidP="00273B92">
            <w:pPr>
              <w:shd w:val="clear" w:color="auto" w:fill="FFFFFF"/>
              <w:snapToGrid w:val="0"/>
              <w:jc w:val="center"/>
            </w:pPr>
            <w:r w:rsidRPr="004044DA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71510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ромежуточная</w:t>
            </w:r>
            <w:r>
              <w:rPr>
                <w:color w:val="000000"/>
              </w:rPr>
              <w:t xml:space="preserve"> площадка при прямом пути движения (при высоте пандуса </w:t>
            </w:r>
            <w:r w:rsidRPr="00BF56A8">
              <w:rPr>
                <w:color w:val="000000"/>
              </w:rPr>
              <w:t xml:space="preserve">более </w:t>
            </w:r>
            <w:r w:rsidRPr="00BF56A8">
              <w:t>0,8 м)</w:t>
            </w:r>
          </w:p>
        </w:tc>
        <w:tc>
          <w:tcPr>
            <w:tcW w:w="2360" w:type="dxa"/>
          </w:tcPr>
          <w:p w:rsidR="006B6FE1" w:rsidRPr="00BF56A8" w:rsidRDefault="006B6FE1" w:rsidP="00436DB1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36142C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площадка на повороте пути движения</w:t>
            </w:r>
          </w:p>
        </w:tc>
        <w:tc>
          <w:tcPr>
            <w:tcW w:w="2360" w:type="dxa"/>
          </w:tcPr>
          <w:p w:rsidR="006B6FE1" w:rsidRPr="00BF56A8" w:rsidRDefault="006B6FE1" w:rsidP="00436DB1">
            <w:pPr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strike/>
                <w:color w:val="000000"/>
              </w:rPr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436DB1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B30C40" w:rsidRDefault="006E1B05" w:rsidP="00C1139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олесоотбойники высотой не мене</w:t>
            </w:r>
            <w:r>
              <w:t xml:space="preserve">е 0,1 м по продольным открытым </w:t>
            </w:r>
            <w:r w:rsidRPr="00BF56A8">
              <w:t xml:space="preserve">краям маршей и на горизонтальных  площадках 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BF56A8" w:rsidRDefault="006B6FE1" w:rsidP="002C17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B6FE1" w:rsidRPr="00B30C40" w:rsidRDefault="006E1B05" w:rsidP="00C1139C">
            <w:pPr>
              <w:pStyle w:val="aa"/>
              <w:jc w:val="center"/>
              <w:rPr>
                <w:bCs/>
                <w:i/>
              </w:rPr>
            </w:pPr>
            <w:r w:rsidRPr="00B30C40">
              <w:rPr>
                <w:bCs/>
                <w:i/>
              </w:rPr>
              <w:t>-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250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BF56A8" w:rsidRDefault="006B6FE1" w:rsidP="00F51CD8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BF56A8" w:rsidRDefault="006B6FE1" w:rsidP="00097DAE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5B5439">
              <w:rPr>
                <w:bCs/>
              </w:rPr>
              <w:t>2.</w:t>
            </w:r>
            <w:r>
              <w:rPr>
                <w:bCs/>
              </w:rPr>
              <w:t xml:space="preserve"> В</w:t>
            </w:r>
            <w:r w:rsidRPr="005B5439">
              <w:rPr>
                <w:bCs/>
              </w:rPr>
              <w:t>ходная группа (для доступа в зону оказания услуги)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430650" w:rsidRDefault="006B6FE1" w:rsidP="004044DA">
            <w:pPr>
              <w:pStyle w:val="aa"/>
              <w:jc w:val="center"/>
            </w:pPr>
            <w:r>
              <w:rPr>
                <w:bCs/>
              </w:rPr>
              <w:t xml:space="preserve">2.1. </w:t>
            </w:r>
            <w:r w:rsidRPr="00430650">
              <w:rPr>
                <w:bCs/>
              </w:rPr>
              <w:t>Крыльцо или входная площадка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F56A8">
              <w:rPr>
                <w:bCs/>
              </w:rPr>
              <w:t xml:space="preserve">ысота площадки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4044DA">
              <w:rPr>
                <w:bCs/>
              </w:rPr>
              <w:t>м</w:t>
            </w: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0,4 м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pStyle w:val="aa"/>
              <w:jc w:val="both"/>
            </w:pPr>
            <w:r>
              <w:t>Га</w:t>
            </w:r>
            <w:r w:rsidRPr="00BF56A8">
              <w:t xml:space="preserve">бариты площадки без пандуса </w:t>
            </w:r>
          </w:p>
          <w:p w:rsidR="006B6FE1" w:rsidRPr="00BF56A8" w:rsidRDefault="006B6FE1" w:rsidP="00AC6886">
            <w:pPr>
              <w:pStyle w:val="aa"/>
              <w:jc w:val="both"/>
            </w:pPr>
            <w:r>
              <w:t>(</w:t>
            </w:r>
            <w:r w:rsidRPr="00BF56A8">
              <w:t xml:space="preserve">ширина </w:t>
            </w:r>
            <w:r>
              <w:t>х</w:t>
            </w:r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1,4 х 2 м</w:t>
            </w:r>
          </w:p>
          <w:p w:rsidR="006B6FE1" w:rsidRPr="00BF56A8" w:rsidRDefault="006B6FE1" w:rsidP="00972F97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BF56A8">
              <w:rPr>
                <w:bCs/>
              </w:rPr>
              <w:t>ли</w:t>
            </w:r>
            <w:r>
              <w:rPr>
                <w:bCs/>
              </w:rPr>
              <w:t xml:space="preserve"> 1,</w:t>
            </w:r>
            <w:r w:rsidRPr="00BF56A8">
              <w:rPr>
                <w:bCs/>
              </w:rPr>
              <w:t>5 х 1,85 м</w:t>
            </w: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5,0 х 6,0</w:t>
            </w:r>
            <w:r w:rsidR="009D5D2A">
              <w:rPr>
                <w:i/>
              </w:rPr>
              <w:t>м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972F97">
            <w:pPr>
              <w:pStyle w:val="aa"/>
            </w:pPr>
            <w:r>
              <w:t>Габариты площадки с пандусом</w:t>
            </w:r>
            <w:r w:rsidRPr="00BF56A8">
              <w:t xml:space="preserve"> </w:t>
            </w:r>
          </w:p>
          <w:p w:rsidR="006B6FE1" w:rsidRPr="00BF56A8" w:rsidRDefault="006B6FE1" w:rsidP="00972F97">
            <w:pPr>
              <w:pStyle w:val="aa"/>
            </w:pPr>
            <w:r>
              <w:t>(</w:t>
            </w:r>
            <w:r w:rsidRPr="00BF56A8">
              <w:t xml:space="preserve">ширина </w:t>
            </w:r>
            <w:r>
              <w:t>х</w:t>
            </w:r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6B6FE1" w:rsidRPr="00BF56A8" w:rsidRDefault="006B6FE1" w:rsidP="00FF345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2,2 х 2,2 м</w:t>
            </w:r>
          </w:p>
          <w:p w:rsidR="006B6FE1" w:rsidRPr="00BF56A8" w:rsidRDefault="006B6FE1">
            <w:pPr>
              <w:pStyle w:val="aa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FC587E">
            <w:pPr>
              <w:pStyle w:val="aa"/>
              <w:jc w:val="both"/>
            </w:pPr>
            <w:r w:rsidRPr="00BF56A8">
              <w:t xml:space="preserve"> 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П</w:t>
            </w:r>
            <w:r w:rsidRPr="00BF56A8">
              <w:t>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FC587E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E33BB8">
            <w:pPr>
              <w:pStyle w:val="aa"/>
            </w:pPr>
            <w:r>
              <w:t>Н</w:t>
            </w:r>
            <w:r w:rsidRPr="004044DA">
              <w:t>авес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В</w:t>
            </w:r>
            <w:r w:rsidRPr="00BF56A8">
              <w:t>одоотвод (решетка или уклон к открытой стороне площадки, навес)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FA4A84">
            <w:pPr>
              <w:pStyle w:val="aa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И</w:t>
            </w:r>
            <w:r w:rsidRPr="00BF56A8">
              <w:t>нформация об объекте</w:t>
            </w:r>
          </w:p>
        </w:tc>
        <w:tc>
          <w:tcPr>
            <w:tcW w:w="2360" w:type="dxa"/>
          </w:tcPr>
          <w:p w:rsidR="006B6FE1" w:rsidRPr="00BF56A8" w:rsidRDefault="006B6FE1" w:rsidP="00B40A2B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FA4A84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pStyle w:val="aa"/>
              <w:jc w:val="both"/>
            </w:pPr>
            <w:r>
              <w:t>Система вызова помощи</w:t>
            </w:r>
          </w:p>
        </w:tc>
        <w:tc>
          <w:tcPr>
            <w:tcW w:w="2360" w:type="dxa"/>
          </w:tcPr>
          <w:p w:rsidR="006B6FE1" w:rsidRPr="00BF56A8" w:rsidRDefault="006B6FE1" w:rsidP="00B40A2B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666C7E" w:rsidRDefault="00C1139C" w:rsidP="00B30C40">
            <w:pPr>
              <w:pStyle w:val="aa"/>
              <w:jc w:val="center"/>
              <w:rPr>
                <w:i/>
                <w:color w:val="000000" w:themeColor="text1"/>
              </w:rPr>
            </w:pPr>
            <w:r w:rsidRPr="00666C7E">
              <w:rPr>
                <w:i/>
                <w:color w:val="000000" w:themeColor="text1"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FA4A84">
            <w:pPr>
              <w:pStyle w:val="aa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36142C">
            <w:pPr>
              <w:pStyle w:val="aa"/>
              <w:jc w:val="center"/>
            </w:pPr>
            <w:r>
              <w:rPr>
                <w:bCs/>
              </w:rPr>
              <w:t xml:space="preserve">2.2. </w:t>
            </w:r>
            <w:r w:rsidRPr="00430650">
              <w:rPr>
                <w:bCs/>
              </w:rPr>
              <w:t>Лестница наружная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C1139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Р</w:t>
            </w:r>
            <w:r w:rsidRPr="00BF56A8">
              <w:t xml:space="preserve">асстояние до кромки ступени перед маршем вверху и внизу тактильной полосы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76" w:type="dxa"/>
            <w:gridSpan w:val="2"/>
          </w:tcPr>
          <w:p w:rsidR="006B6FE1" w:rsidRPr="0058452C" w:rsidRDefault="00666C7E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76" w:type="dxa"/>
            <w:gridSpan w:val="2"/>
          </w:tcPr>
          <w:p w:rsidR="006B6FE1" w:rsidRPr="0058452C" w:rsidRDefault="00666C7E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К</w:t>
            </w:r>
            <w:r w:rsidRPr="004044DA">
              <w:t>онтрастная маркировка крайних ступеней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666C7E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E33BB8">
            <w:pPr>
              <w:pStyle w:val="aa"/>
              <w:jc w:val="both"/>
            </w:pPr>
            <w:r>
              <w:t>Б</w:t>
            </w:r>
            <w:r w:rsidRPr="004044DA">
              <w:t xml:space="preserve">ортики по боковым краям ступеней,              </w:t>
            </w:r>
            <w:r>
              <w:t xml:space="preserve">     </w:t>
            </w:r>
            <w:r w:rsidRPr="004044DA">
              <w:t xml:space="preserve">не примыкающие к стенам, высотой не менее </w:t>
            </w:r>
            <w:r>
              <w:t xml:space="preserve">    </w:t>
            </w:r>
            <w:r w:rsidRPr="004044DA">
              <w:t>0,02 м</w:t>
            </w:r>
          </w:p>
        </w:tc>
        <w:tc>
          <w:tcPr>
            <w:tcW w:w="2360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666C7E" w:rsidP="002C1714">
            <w:pPr>
              <w:pStyle w:val="aa"/>
              <w:jc w:val="center"/>
              <w:rPr>
                <w:bCs/>
                <w:i/>
              </w:rPr>
            </w:pPr>
            <w:r w:rsidRPr="0058452C">
              <w:rPr>
                <w:bCs/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>
            <w:pPr>
              <w:pStyle w:val="aa"/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666C7E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>
            <w:pPr>
              <w:pStyle w:val="aa"/>
              <w:jc w:val="both"/>
            </w:pPr>
            <w:r>
              <w:t>высота поручней</w:t>
            </w:r>
          </w:p>
        </w:tc>
        <w:tc>
          <w:tcPr>
            <w:tcW w:w="2360" w:type="dxa"/>
          </w:tcPr>
          <w:p w:rsidR="006B6FE1" w:rsidRPr="00BF56A8" w:rsidRDefault="006B6FE1" w:rsidP="00FA4A8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58452C" w:rsidRDefault="00C1139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58452C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36142C">
            <w:pPr>
              <w:jc w:val="center"/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C1139C" w:rsidP="003614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36142C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58452C" w:rsidRDefault="00C1139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503"/>
        </w:trPr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7A31C9">
            <w:r w:rsidRPr="00BF56A8">
              <w:t>Разделит</w:t>
            </w:r>
            <w:r>
              <w:t>ельные поручни при ширине марша</w:t>
            </w:r>
          </w:p>
          <w:p w:rsidR="006B6FE1" w:rsidRPr="00BF56A8" w:rsidRDefault="006B6FE1" w:rsidP="00AC6886">
            <w:pPr>
              <w:jc w:val="both"/>
            </w:pPr>
            <w:r w:rsidRPr="00BF56A8">
              <w:t xml:space="preserve"> ≥ 4 м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C1139C" w:rsidP="007A31C9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E619C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36142C">
            <w:pPr>
              <w:pStyle w:val="aa"/>
              <w:jc w:val="center"/>
            </w:pPr>
            <w:r>
              <w:rPr>
                <w:bCs/>
              </w:rPr>
              <w:t xml:space="preserve">2.3. </w:t>
            </w:r>
            <w:r w:rsidRPr="00DB1C0A">
              <w:rPr>
                <w:bCs/>
              </w:rPr>
              <w:t>Пандус наружный</w:t>
            </w:r>
            <w:r w:rsidR="00666C7E">
              <w:rPr>
                <w:bCs/>
              </w:rPr>
              <w:t xml:space="preserve"> </w:t>
            </w:r>
            <w:r w:rsidR="00666C7E" w:rsidRPr="0058452C">
              <w:rPr>
                <w:bCs/>
                <w:i/>
              </w:rPr>
              <w:t>- нет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Ш</w:t>
            </w:r>
            <w:r w:rsidRPr="00BF56A8">
              <w:t xml:space="preserve">ирина марша </w:t>
            </w:r>
          </w:p>
        </w:tc>
        <w:tc>
          <w:tcPr>
            <w:tcW w:w="2360" w:type="dxa"/>
          </w:tcPr>
          <w:p w:rsidR="006B6FE1" w:rsidRPr="00BF56A8" w:rsidRDefault="006B6FE1" w:rsidP="00A73DAD">
            <w:pPr>
              <w:pStyle w:val="aa"/>
              <w:ind w:left="36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1,0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  <w:rPr>
                <w:highlight w:val="yellow"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B6FE1" w:rsidRPr="00BF56A8" w:rsidRDefault="006B6FE1" w:rsidP="005541DF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В</w:t>
            </w:r>
            <w:r w:rsidRPr="00BF56A8">
              <w:t>ысота подъема одного марша (максимальная)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0,8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pStyle w:val="aa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pStyle w:val="aa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430650" w:rsidRDefault="006B6FE1" w:rsidP="00A07F51">
            <w:pPr>
              <w:pStyle w:val="aa"/>
              <w:jc w:val="both"/>
            </w:pPr>
            <w:r w:rsidRPr="00430650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6B6FE1" w:rsidP="00A07F51">
            <w:pPr>
              <w:pStyle w:val="aa"/>
              <w:jc w:val="center"/>
            </w:pP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497D23" w:rsidP="00A73DAD">
            <w:pPr>
              <w:shd w:val="clear" w:color="auto" w:fill="FFFFFF"/>
              <w:snapToGrid w:val="0"/>
              <w:rPr>
                <w:color w:val="000000"/>
              </w:rPr>
            </w:pPr>
            <w:r w:rsidRPr="00497D23">
              <w:rPr>
                <w:color w:val="000000"/>
              </w:rPr>
              <w:t>н</w:t>
            </w:r>
            <w:r w:rsidR="006B6FE1" w:rsidRPr="00497D23">
              <w:rPr>
                <w:color w:val="000000"/>
              </w:rPr>
              <w:t>е</w:t>
            </w:r>
            <w:r w:rsidRPr="00497D23">
              <w:rPr>
                <w:color w:val="000000"/>
              </w:rPr>
              <w:t xml:space="preserve"> </w:t>
            </w:r>
            <w:r w:rsidR="006B6FE1" w:rsidRPr="00497D23">
              <w:rPr>
                <w:color w:val="000000"/>
              </w:rPr>
              <w:t>травмирующие</w:t>
            </w:r>
            <w:r w:rsidR="006B6FE1" w:rsidRPr="00BF56A8">
              <w:rPr>
                <w:color w:val="000000"/>
              </w:rPr>
              <w:t xml:space="preserve">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Площадки на горизонтальном участке пандуса</w:t>
            </w:r>
            <w:r w:rsidRPr="00BF56A8">
              <w:t>: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982343">
            <w:pPr>
              <w:pStyle w:val="aa"/>
              <w:jc w:val="both"/>
            </w:pPr>
            <w:r>
              <w:t>промежуточная площадка при прямом пути движения</w:t>
            </w:r>
            <w:r w:rsidRPr="00BF56A8">
              <w:t xml:space="preserve"> (при высоте пандуса более 0,8 м)</w:t>
            </w:r>
          </w:p>
        </w:tc>
        <w:tc>
          <w:tcPr>
            <w:tcW w:w="2360" w:type="dxa"/>
          </w:tcPr>
          <w:p w:rsidR="006B6FE1" w:rsidRPr="00BF56A8" w:rsidRDefault="006B6FE1" w:rsidP="007E190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</w:t>
            </w: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r>
              <w:rPr>
                <w:bCs/>
              </w:rPr>
              <w:t>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982343">
            <w:pPr>
              <w:pStyle w:val="aa"/>
              <w:jc w:val="both"/>
            </w:pPr>
            <w:r>
              <w:t>п</w:t>
            </w:r>
            <w:r w:rsidRPr="00BF56A8">
              <w:t>ромежуточная</w:t>
            </w:r>
            <w:r>
              <w:t xml:space="preserve"> площадка</w:t>
            </w:r>
            <w:r w:rsidRPr="00BF56A8">
              <w:t xml:space="preserve"> </w:t>
            </w:r>
            <w:r>
              <w:t xml:space="preserve">на повороте пути </w:t>
            </w:r>
            <w:r w:rsidRPr="00BF56A8">
              <w:t xml:space="preserve"> движения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3279F">
            <w:pPr>
              <w:pStyle w:val="aa"/>
              <w:jc w:val="both"/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4044DA">
              <w:t>олесоотбойники по продольным краям маршей высотой не менее 0,05 м</w:t>
            </w:r>
          </w:p>
        </w:tc>
        <w:tc>
          <w:tcPr>
            <w:tcW w:w="2360" w:type="dxa"/>
          </w:tcPr>
          <w:p w:rsidR="006B6FE1" w:rsidRPr="00BF56A8" w:rsidRDefault="006B6FE1" w:rsidP="0036142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36142C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3279F" w:rsidRDefault="006B6FE1" w:rsidP="00AC6886">
            <w:pPr>
              <w:pStyle w:val="aa"/>
              <w:jc w:val="both"/>
            </w:pPr>
            <w:r w:rsidRPr="0023279F">
              <w:rPr>
                <w:bCs/>
              </w:rPr>
              <w:t xml:space="preserve">Наружный подъемник (при отсутствии пандуса) </w:t>
            </w:r>
            <w:r w:rsidRPr="0023279F">
              <w:t>вертикальный (В), наклонный (Н)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644F94" w:rsidRDefault="006B6FE1" w:rsidP="00AC6886">
            <w:pPr>
              <w:pStyle w:val="aa"/>
              <w:jc w:val="both"/>
              <w:rPr>
                <w:b/>
                <w:bCs/>
              </w:rPr>
            </w:pPr>
            <w:r w:rsidRPr="0023279F">
              <w:rPr>
                <w:bCs/>
              </w:rPr>
              <w:t>Звуковой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982BD4" w:rsidRDefault="00982BD4" w:rsidP="007A31C9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982BD4" w:rsidRDefault="00982BD4" w:rsidP="00982BD4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07F51" w:rsidRDefault="006B6FE1" w:rsidP="00AC6886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Световой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982BD4" w:rsidRDefault="00982BD4" w:rsidP="007A31C9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6B6FE1" w:rsidRPr="00982BD4" w:rsidRDefault="00982BD4" w:rsidP="00982BD4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pStyle w:val="aa"/>
              <w:jc w:val="center"/>
            </w:pPr>
            <w:r>
              <w:rPr>
                <w:bCs/>
              </w:rPr>
              <w:t xml:space="preserve">2.4. </w:t>
            </w:r>
            <w:r w:rsidRPr="00DB1C0A">
              <w:rPr>
                <w:bCs/>
              </w:rPr>
              <w:t>Тамбур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AA3">
            <w:pPr>
              <w:pStyle w:val="aa"/>
              <w:jc w:val="both"/>
            </w:pPr>
            <w:r>
              <w:t>Габариты</w:t>
            </w:r>
            <w:r w:rsidRPr="00BF56A8">
              <w:t xml:space="preserve"> </w:t>
            </w:r>
            <w:r>
              <w:t>(</w:t>
            </w:r>
            <w:r w:rsidRPr="00BF56A8">
              <w:t xml:space="preserve">глубина </w:t>
            </w:r>
            <w:r>
              <w:t>х</w:t>
            </w:r>
            <w:r w:rsidRPr="00BF56A8">
              <w:t xml:space="preserve"> ширина</w:t>
            </w:r>
            <w:r>
              <w:t>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2,3 х 1,5 м</w:t>
            </w:r>
            <w:r>
              <w:rPr>
                <w:bCs/>
              </w:rPr>
              <w:t>,</w:t>
            </w:r>
          </w:p>
          <w:p w:rsidR="006B6FE1" w:rsidRPr="00BF56A8" w:rsidRDefault="006B6FE1" w:rsidP="00D41AA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при реконструкции – (1,5-1,</w:t>
            </w:r>
            <w:r w:rsidRPr="00BF56A8">
              <w:rPr>
                <w:bCs/>
              </w:rPr>
              <w:t>8) х 2 м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7A31C9">
            <w:pPr>
              <w:pStyle w:val="aa"/>
              <w:jc w:val="center"/>
              <w:rPr>
                <w:i/>
              </w:rPr>
            </w:pPr>
            <w:r w:rsidRPr="00001887">
              <w:rPr>
                <w:i/>
              </w:rPr>
              <w:t>2,4х3</w:t>
            </w:r>
            <w:r w:rsidR="001925E4">
              <w:rPr>
                <w:i/>
              </w:rPr>
              <w:t>,0</w:t>
            </w:r>
            <w:r w:rsidRPr="00001887">
              <w:rPr>
                <w:i/>
              </w:rPr>
              <w:t>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Д</w:t>
            </w:r>
            <w:r w:rsidRPr="00BF56A8">
              <w:t>вери распашные (Р), автоматические раздвижные (А)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66C7E" w:rsidP="007A31C9">
            <w:pPr>
              <w:pStyle w:val="aa"/>
              <w:jc w:val="center"/>
            </w:pPr>
            <w:r>
              <w:t>Р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355F8B">
            <w:pPr>
              <w:pStyle w:val="aa"/>
              <w:jc w:val="both"/>
            </w:pPr>
            <w:r>
              <w:t>Ш</w:t>
            </w:r>
            <w:r w:rsidRPr="00BF56A8">
              <w:t xml:space="preserve">ирина дверного проема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м,</w:t>
            </w:r>
          </w:p>
          <w:p w:rsidR="006B6FE1" w:rsidRPr="00BF56A8" w:rsidRDefault="006B6FE1" w:rsidP="0071505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при реконструкции</w:t>
            </w:r>
            <w:r>
              <w:rPr>
                <w:bCs/>
              </w:rPr>
              <w:t xml:space="preserve"> – </w:t>
            </w:r>
            <w:r w:rsidRPr="00BF56A8">
              <w:rPr>
                <w:bCs/>
              </w:rPr>
              <w:t>≥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0,9 м </w:t>
            </w:r>
          </w:p>
        </w:tc>
        <w:tc>
          <w:tcPr>
            <w:tcW w:w="1276" w:type="dxa"/>
            <w:gridSpan w:val="2"/>
          </w:tcPr>
          <w:p w:rsidR="006B6FE1" w:rsidRPr="001925E4" w:rsidRDefault="00001887" w:rsidP="007A31C9">
            <w:pPr>
              <w:pStyle w:val="aa"/>
              <w:jc w:val="center"/>
              <w:rPr>
                <w:i/>
              </w:rPr>
            </w:pPr>
            <w:r w:rsidRPr="001925E4">
              <w:rPr>
                <w:i/>
              </w:rPr>
              <w:t>1,3м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C145B1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634"/>
        </w:trPr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F56A8">
              <w:rPr>
                <w:color w:val="000000"/>
              </w:rPr>
              <w:t>ысота порога наружного, внутреннего</w:t>
            </w:r>
          </w:p>
        </w:tc>
        <w:tc>
          <w:tcPr>
            <w:tcW w:w="2360" w:type="dxa"/>
          </w:tcPr>
          <w:p w:rsidR="006B6FE1" w:rsidRDefault="006B6FE1" w:rsidP="00C145B1">
            <w:pPr>
              <w:pStyle w:val="aa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</w:t>
            </w:r>
            <w:r w:rsidRPr="00E33BB8">
              <w:rPr>
                <w:bCs/>
                <w:color w:val="000000"/>
              </w:rPr>
              <w:t xml:space="preserve">аждого элемента </w:t>
            </w:r>
            <w:r>
              <w:rPr>
                <w:bCs/>
              </w:rPr>
              <w:t xml:space="preserve">– </w:t>
            </w:r>
          </w:p>
          <w:p w:rsidR="006B6FE1" w:rsidRPr="00BF56A8" w:rsidRDefault="006B6FE1" w:rsidP="00C145B1">
            <w:pPr>
              <w:pStyle w:val="aa"/>
              <w:jc w:val="center"/>
              <w:rPr>
                <w:bCs/>
                <w:color w:val="000000"/>
              </w:rPr>
            </w:pPr>
            <w:r w:rsidRPr="00E33BB8">
              <w:rPr>
                <w:bCs/>
                <w:color w:val="000000"/>
              </w:rPr>
              <w:t>&lt;</w:t>
            </w:r>
            <w:r w:rsidRPr="00BF56A8">
              <w:rPr>
                <w:bCs/>
                <w:color w:val="000000"/>
              </w:rPr>
              <w:t xml:space="preserve"> 0,014 м, общая высота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–</w:t>
            </w:r>
            <w:r w:rsidRPr="00BF56A8">
              <w:rPr>
                <w:bCs/>
                <w:color w:val="000000"/>
              </w:rPr>
              <w:t xml:space="preserve"> ≤ 0,028 м</w:t>
            </w:r>
          </w:p>
        </w:tc>
        <w:tc>
          <w:tcPr>
            <w:tcW w:w="1276" w:type="dxa"/>
            <w:gridSpan w:val="2"/>
          </w:tcPr>
          <w:p w:rsidR="006B6FE1" w:rsidRPr="001925E4" w:rsidRDefault="00001887" w:rsidP="007A31C9">
            <w:pPr>
              <w:pStyle w:val="aa"/>
              <w:jc w:val="center"/>
              <w:rPr>
                <w:i/>
              </w:rPr>
            </w:pPr>
            <w:r w:rsidRPr="001925E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5F56B7">
            <w:pPr>
              <w:pStyle w:val="aa"/>
              <w:jc w:val="both"/>
            </w:pPr>
          </w:p>
        </w:tc>
      </w:tr>
      <w:tr w:rsidR="006B6FE1" w:rsidRPr="00065F48" w:rsidTr="009D5D2A">
        <w:trPr>
          <w:trHeight w:val="544"/>
        </w:trPr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Default="006B6FE1" w:rsidP="00A07F51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прозрачных дверных полотен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E33BB8" w:rsidRDefault="006B6FE1" w:rsidP="00C145B1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B6FE1" w:rsidRPr="00B92EF6" w:rsidRDefault="00B92EF6" w:rsidP="007A31C9">
            <w:pPr>
              <w:pStyle w:val="aa"/>
              <w:jc w:val="center"/>
              <w:rPr>
                <w:i/>
              </w:rPr>
            </w:pPr>
            <w:r w:rsidRPr="00B92EF6">
              <w:rPr>
                <w:i/>
              </w:rPr>
              <w:t>нет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B6FE1" w:rsidRPr="00BF56A8" w:rsidRDefault="006B6FE1" w:rsidP="007A31C9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92EF6" w:rsidRDefault="006B6FE1" w:rsidP="00B92EF6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065F48" w:rsidRDefault="00DF3AB1" w:rsidP="005F56B7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065F48" w:rsidRPr="00065F48">
              <w:rPr>
                <w:i/>
              </w:rPr>
              <w:t>верное полотно глухое</w:t>
            </w:r>
          </w:p>
        </w:tc>
      </w:tr>
      <w:tr w:rsidR="006B6FE1" w:rsidRPr="00BF56A8" w:rsidTr="007351C1">
        <w:trPr>
          <w:trHeight w:val="283"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F93B85" w:rsidRDefault="006B6FE1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F93B85" w:rsidRDefault="006B6FE1" w:rsidP="00F93B85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3. Пути движения на объекте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(для</w:t>
            </w:r>
            <w:r>
              <w:rPr>
                <w:bCs/>
              </w:rPr>
              <w:t xml:space="preserve"> доступа в зону оказания услуги)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t>3.1. Лестница на уровень 1-го этажа</w:t>
            </w:r>
            <w:r w:rsidR="00E915BF" w:rsidRPr="001925E4">
              <w:rPr>
                <w:i/>
              </w:rPr>
              <w:t xml:space="preserve">- </w:t>
            </w:r>
            <w:r w:rsidR="00001887" w:rsidRPr="001925E4">
              <w:rPr>
                <w:i/>
              </w:rPr>
              <w:t>нет</w:t>
            </w: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887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7A31C9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15059">
            <w:pPr>
              <w:pStyle w:val="aa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B92EF6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001887" w:rsidRDefault="006B6FE1" w:rsidP="00001887">
            <w:pPr>
              <w:pStyle w:val="aa"/>
              <w:rPr>
                <w:bCs/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jc w:val="center"/>
            </w:pPr>
            <w:r w:rsidRPr="00001887"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B92EF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jc w:val="center"/>
            </w:pPr>
            <w:r w:rsidRPr="00001887">
              <w:t>О, С</w:t>
            </w:r>
          </w:p>
        </w:tc>
        <w:tc>
          <w:tcPr>
            <w:tcW w:w="2477" w:type="dxa"/>
          </w:tcPr>
          <w:p w:rsidR="006B6FE1" w:rsidRPr="00001887" w:rsidRDefault="006B6FE1" w:rsidP="00001887">
            <w:pPr>
              <w:pStyle w:val="aa"/>
              <w:rPr>
                <w:bCs/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 w:rsidRPr="00BF56A8">
              <w:t>на высоте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jc w:val="center"/>
            </w:pPr>
            <w:r w:rsidRPr="00001887">
              <w:t>0,9 м</w:t>
            </w:r>
          </w:p>
        </w:tc>
        <w:tc>
          <w:tcPr>
            <w:tcW w:w="1276" w:type="dxa"/>
            <w:gridSpan w:val="2"/>
          </w:tcPr>
          <w:p w:rsidR="006B6FE1" w:rsidRPr="00001887" w:rsidRDefault="00B92EF6" w:rsidP="00B92EF6">
            <w:pPr>
              <w:jc w:val="center"/>
              <w:rPr>
                <w:i/>
              </w:rPr>
            </w:pPr>
            <w:r w:rsidRPr="00001887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jc w:val="center"/>
            </w:pPr>
            <w:r w:rsidRPr="00001887">
              <w:t>О, 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B92EF6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001887" w:rsidRDefault="006B6FE1" w:rsidP="00C529BC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B92EF6" w:rsidP="00B92EF6">
            <w:pPr>
              <w:pStyle w:val="aa"/>
              <w:jc w:val="center"/>
              <w:rPr>
                <w:bCs/>
                <w:i/>
              </w:rPr>
            </w:pPr>
            <w:r w:rsidRPr="00001887"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C529BC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jc w:val="center"/>
            </w:pPr>
            <w:r w:rsidRPr="00001887">
              <w:t>≥ 0,3 м</w:t>
            </w:r>
          </w:p>
        </w:tc>
        <w:tc>
          <w:tcPr>
            <w:tcW w:w="1276" w:type="dxa"/>
            <w:gridSpan w:val="2"/>
          </w:tcPr>
          <w:p w:rsidR="006B6FE1" w:rsidRPr="00001887" w:rsidRDefault="00B92EF6" w:rsidP="00B92EF6">
            <w:pPr>
              <w:jc w:val="center"/>
              <w:rPr>
                <w:i/>
              </w:rPr>
            </w:pPr>
            <w:r w:rsidRPr="00001887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jc w:val="center"/>
            </w:pPr>
            <w:r w:rsidRPr="00001887">
              <w:t>О, 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7A31C9">
            <w:pPr>
              <w:pStyle w:val="aa"/>
              <w:jc w:val="center"/>
              <w:rPr>
                <w:bCs/>
              </w:rPr>
            </w:pPr>
            <w:r>
              <w:t xml:space="preserve">3.2. </w:t>
            </w:r>
            <w:r w:rsidRPr="00DB1C0A">
              <w:t>Пандус внутренний к лестнице на уровень 1-го этажа</w:t>
            </w:r>
            <w:r w:rsidR="00A970AB">
              <w:t xml:space="preserve"> - </w:t>
            </w:r>
            <w:r w:rsidR="00A970AB" w:rsidRPr="00A970AB">
              <w:rPr>
                <w:i/>
              </w:rPr>
              <w:t>нет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марша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&lt;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азворотные площадки внизу, вверху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pStyle w:val="aa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644F94" w:rsidRDefault="006B6FE1" w:rsidP="007A31C9">
            <w:pPr>
              <w:pStyle w:val="aa"/>
              <w:jc w:val="both"/>
            </w:pPr>
            <w:r w:rsidRPr="00644F94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644F94" w:rsidRDefault="006B6FE1" w:rsidP="007A31C9">
            <w:pPr>
              <w:pStyle w:val="aa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45732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644F9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644F94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644F94">
              <w:t>олесоотбойники по продольным краям маршей высотой не менее 0,05 м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A07F51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23279F" w:rsidRDefault="006B6FE1" w:rsidP="007A31C9">
            <w:pPr>
              <w:pStyle w:val="aa"/>
              <w:jc w:val="both"/>
            </w:pPr>
            <w:r w:rsidRPr="0023279F">
              <w:t>Пандус переносной (</w:t>
            </w:r>
            <w:r w:rsidRPr="0023279F">
              <w:rPr>
                <w:bCs/>
              </w:rPr>
              <w:t>при отсутствии стационарного)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23279F" w:rsidRDefault="006B6FE1" w:rsidP="007A31C9">
            <w:pPr>
              <w:pStyle w:val="aa"/>
              <w:jc w:val="both"/>
            </w:pPr>
            <w:r w:rsidRPr="0023279F">
              <w:t xml:space="preserve">Подъемник для инвалидов (при отсутствии пандуса):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 w:rsidRPr="00BF56A8">
              <w:t>стационарный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 w:rsidRPr="00BF56A8">
              <w:t>мобильный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pStyle w:val="aa"/>
              <w:jc w:val="center"/>
            </w:pPr>
            <w:r>
              <w:rPr>
                <w:bCs/>
                <w:color w:val="000000"/>
              </w:rPr>
              <w:t xml:space="preserve">3.3. </w:t>
            </w:r>
            <w:r w:rsidRPr="00DB1C0A">
              <w:rPr>
                <w:bCs/>
                <w:color w:val="000000"/>
              </w:rPr>
              <w:t>Коридоры/холлы</w:t>
            </w: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Pr="00BF56A8">
              <w:rPr>
                <w:bCs/>
                <w:color w:val="000000"/>
              </w:rPr>
              <w:t xml:space="preserve">ирина полосы движения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76" w:type="dxa"/>
            <w:gridSpan w:val="2"/>
          </w:tcPr>
          <w:p w:rsidR="006B6FE1" w:rsidRPr="00E915BF" w:rsidRDefault="00C1139C" w:rsidP="007A31C9">
            <w:pPr>
              <w:pStyle w:val="aa"/>
              <w:jc w:val="center"/>
              <w:rPr>
                <w:i/>
              </w:rPr>
            </w:pPr>
            <w:r w:rsidRPr="00E915BF">
              <w:rPr>
                <w:i/>
              </w:rPr>
              <w:t>1,4 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азворотные площадки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A970AB" w:rsidRDefault="00E915BF" w:rsidP="007A31C9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1,5х1,5м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13BB6">
            <w:pPr>
              <w:pStyle w:val="aa"/>
              <w:jc w:val="both"/>
            </w:pPr>
            <w:r>
              <w:t>К</w:t>
            </w:r>
            <w:r w:rsidRPr="00BF56A8">
              <w:t xml:space="preserve">онтрольно-пропускные устройства и турникеты </w:t>
            </w:r>
            <w:r>
              <w:t>(</w:t>
            </w:r>
            <w:r w:rsidRPr="00BF56A8">
              <w:t>ширин</w:t>
            </w:r>
            <w:r>
              <w:t>а)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</w:t>
            </w:r>
            <w:r>
              <w:t xml:space="preserve"> </w:t>
            </w: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  <w:rPr>
                <w:bCs/>
                <w:highlight w:val="yellow"/>
              </w:rPr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F56A8">
              <w:rPr>
                <w:bCs/>
                <w:color w:val="000000"/>
              </w:rPr>
              <w:t>казатели направления движения, входа, выхода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58452C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44F94">
              <w:rPr>
                <w:bCs/>
                <w:color w:val="000000"/>
              </w:rPr>
              <w:t>иктограммы (доступность, вход, выход)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58452C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ечевые информаторы и маяки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F56A8">
              <w:rPr>
                <w:bCs/>
                <w:color w:val="000000"/>
              </w:rPr>
              <w:t>краны, текстовые табло для дублирования звуковой информации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BF56A8">
              <w:rPr>
                <w:bCs/>
                <w:color w:val="000000"/>
              </w:rPr>
              <w:t>удиовизуальные информационно-справочные системы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644F94">
              <w:rPr>
                <w:bCs/>
                <w:color w:val="000000"/>
              </w:rPr>
              <w:t>актильная схема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E915BF" w:rsidRDefault="00E915BF" w:rsidP="00E915BF">
            <w:pPr>
              <w:pStyle w:val="aa"/>
              <w:ind w:firstLine="709"/>
              <w:jc w:val="both"/>
              <w:rPr>
                <w:i/>
              </w:rPr>
            </w:pPr>
            <w:r w:rsidRPr="00E915BF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3279F" w:rsidRDefault="006B6FE1" w:rsidP="00213BB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23279F">
              <w:rPr>
                <w:bCs/>
                <w:color w:val="000000"/>
              </w:rPr>
              <w:t xml:space="preserve">Место отдыха и ожидания (не реже чем через </w:t>
            </w:r>
            <w:r>
              <w:rPr>
                <w:bCs/>
                <w:color w:val="000000"/>
              </w:rPr>
              <w:t xml:space="preserve">    </w:t>
            </w:r>
            <w:r w:rsidRPr="0023279F">
              <w:rPr>
                <w:bCs/>
                <w:color w:val="000000"/>
              </w:rPr>
              <w:t xml:space="preserve">25 м):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A970AB" w:rsidRDefault="00A970AB" w:rsidP="00162F43">
            <w:pPr>
              <w:pStyle w:val="aa"/>
              <w:jc w:val="both"/>
            </w:pPr>
          </w:p>
          <w:p w:rsidR="006B6FE1" w:rsidRPr="00A970AB" w:rsidRDefault="00A970AB" w:rsidP="00A970AB">
            <w:pPr>
              <w:jc w:val="center"/>
              <w:rPr>
                <w:i/>
              </w:rPr>
            </w:pPr>
            <w:r w:rsidRPr="00A970AB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15059">
            <w:pPr>
              <w:shd w:val="clear" w:color="auto" w:fill="FFFFFF"/>
              <w:tabs>
                <w:tab w:val="left" w:pos="882"/>
              </w:tabs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для лиц</w:t>
            </w:r>
            <w:r>
              <w:rPr>
                <w:color w:val="000000"/>
              </w:rPr>
              <w:t xml:space="preserve"> с нарушениями опорно-двигательного аппарата (О): глубина </w:t>
            </w:r>
            <w:r w:rsidRPr="00BF56A8">
              <w:rPr>
                <w:color w:val="000000"/>
              </w:rPr>
              <w:t>зоны сидения</w:t>
            </w:r>
            <w:r>
              <w:rPr>
                <w:color w:val="000000"/>
              </w:rPr>
              <w:t xml:space="preserve"> –</w:t>
            </w:r>
            <w:r w:rsidRPr="00BF56A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    </w:t>
            </w:r>
            <w:r w:rsidRPr="00BF56A8">
              <w:rPr>
                <w:color w:val="000000"/>
              </w:rPr>
              <w:t>1,2 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≥ 1 на этаж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A970AB" w:rsidRPr="00A970AB" w:rsidRDefault="00A970AB" w:rsidP="00A970AB">
            <w:pPr>
              <w:pStyle w:val="aa"/>
              <w:jc w:val="center"/>
              <w:rPr>
                <w:i/>
              </w:rPr>
            </w:pPr>
          </w:p>
          <w:p w:rsidR="00A970AB" w:rsidRPr="00A970AB" w:rsidRDefault="00A970AB" w:rsidP="00A970AB">
            <w:pPr>
              <w:jc w:val="center"/>
              <w:rPr>
                <w:i/>
              </w:rPr>
            </w:pPr>
          </w:p>
          <w:p w:rsidR="006B6FE1" w:rsidRPr="00A970AB" w:rsidRDefault="00A970AB" w:rsidP="00A970AB">
            <w:pPr>
              <w:jc w:val="center"/>
              <w:rPr>
                <w:i/>
              </w:rPr>
            </w:pPr>
            <w:r w:rsidRPr="00A970AB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shd w:val="clear" w:color="auto" w:fill="FFFFFF"/>
              <w:tabs>
                <w:tab w:val="left" w:pos="522"/>
              </w:tabs>
              <w:snapToGrid w:val="0"/>
              <w:ind w:left="41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для колясочников: глубина </w:t>
            </w:r>
            <w:r>
              <w:rPr>
                <w:color w:val="000000"/>
              </w:rPr>
              <w:t xml:space="preserve">– </w:t>
            </w:r>
            <w:r w:rsidRPr="00BF56A8">
              <w:rPr>
                <w:color w:val="000000"/>
              </w:rPr>
              <w:t>1,5 м, ширина</w:t>
            </w:r>
            <w:r>
              <w:rPr>
                <w:color w:val="000000"/>
              </w:rPr>
              <w:t xml:space="preserve"> –      </w:t>
            </w:r>
            <w:r w:rsidRPr="00BF56A8">
              <w:rPr>
                <w:color w:val="000000"/>
              </w:rPr>
              <w:t xml:space="preserve">0,9 м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 на этаж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3279F" w:rsidRDefault="006B6FE1" w:rsidP="0023279F">
            <w:pPr>
              <w:shd w:val="clear" w:color="auto" w:fill="FFFFFF"/>
              <w:tabs>
                <w:tab w:val="left" w:pos="522"/>
              </w:tabs>
              <w:snapToGrid w:val="0"/>
              <w:jc w:val="both"/>
              <w:rPr>
                <w:color w:val="000000"/>
              </w:rPr>
            </w:pPr>
            <w:r w:rsidRPr="0023279F">
              <w:rPr>
                <w:color w:val="000000"/>
              </w:rPr>
              <w:t>Навесное оборудование, выступ в зону движения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0,1 м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13BB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F94">
              <w:rPr>
                <w:color w:val="000000"/>
              </w:rPr>
              <w:t xml:space="preserve">ифленая 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или</w:t>
            </w:r>
            <w:r>
              <w:rPr>
                <w:color w:val="000000"/>
              </w:rPr>
              <w:t>)</w:t>
            </w:r>
            <w:r w:rsidRPr="00644F94">
              <w:rPr>
                <w:color w:val="000000"/>
              </w:rPr>
              <w:t xml:space="preserve"> контрастно окрашенная полоса </w:t>
            </w:r>
            <w:r w:rsidRPr="00644F94">
              <w:rPr>
                <w:color w:val="000000"/>
              </w:rPr>
              <w:lastRenderedPageBreak/>
              <w:t xml:space="preserve">на участках пола перед поворотом и дверями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ширина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0,6 м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471164" w:rsidRDefault="00471164" w:rsidP="00162F43">
            <w:pPr>
              <w:pStyle w:val="aa"/>
              <w:jc w:val="both"/>
            </w:pPr>
          </w:p>
          <w:p w:rsidR="006B6FE1" w:rsidRPr="00471164" w:rsidRDefault="00471164" w:rsidP="00471164">
            <w:pPr>
              <w:jc w:val="center"/>
              <w:rPr>
                <w:i/>
              </w:rPr>
            </w:pPr>
            <w:r w:rsidRPr="00471164">
              <w:rPr>
                <w:i/>
              </w:rPr>
              <w:lastRenderedPageBreak/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Опорные устройства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О, С</w:t>
            </w:r>
          </w:p>
        </w:tc>
        <w:tc>
          <w:tcPr>
            <w:tcW w:w="2477" w:type="dxa"/>
          </w:tcPr>
          <w:p w:rsidR="006B6FE1" w:rsidRPr="009A0537" w:rsidRDefault="009A0537" w:rsidP="009A0537">
            <w:pPr>
              <w:pStyle w:val="aa"/>
              <w:jc w:val="center"/>
              <w:rPr>
                <w:i/>
              </w:rPr>
            </w:pPr>
            <w:r w:rsidRPr="009A0537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дверных проемов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Default="006B6FE1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6B6FE1" w:rsidRPr="009A0537" w:rsidRDefault="009A0537" w:rsidP="009A0537">
            <w:pPr>
              <w:pStyle w:val="aa"/>
              <w:jc w:val="center"/>
              <w:rPr>
                <w:i/>
              </w:rPr>
            </w:pPr>
            <w:r w:rsidRPr="009A0537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 xml:space="preserve">3.4. </w:t>
            </w:r>
            <w:r w:rsidRPr="00DB1C0A">
              <w:rPr>
                <w:color w:val="000000"/>
              </w:rPr>
              <w:t>Лестница, перепады высот на этажах (в коридорах)</w:t>
            </w:r>
            <w:r w:rsidR="00A970AB">
              <w:rPr>
                <w:color w:val="000000"/>
              </w:rPr>
              <w:t xml:space="preserve"> </w:t>
            </w:r>
            <w:r w:rsidR="00A970AB" w:rsidRPr="00A970AB">
              <w:rPr>
                <w:i/>
                <w:color w:val="000000"/>
              </w:rPr>
              <w:t>- нет</w:t>
            </w: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FA1E84" w:rsidRDefault="006B6FE1" w:rsidP="00A07F51">
            <w:pPr>
              <w:pStyle w:val="aa"/>
              <w:jc w:val="both"/>
              <w:rPr>
                <w:highlight w:val="yellow"/>
              </w:rPr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онтрастная маркировка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 с двух сторон на лестнице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F56A8">
              <w:rPr>
                <w:color w:val="000000"/>
              </w:rPr>
              <w:t xml:space="preserve">а высоте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001887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pStyle w:val="aa"/>
              <w:jc w:val="center"/>
            </w:pPr>
            <w:r>
              <w:rPr>
                <w:color w:val="000000"/>
              </w:rPr>
              <w:t xml:space="preserve">3.5. </w:t>
            </w:r>
            <w:r w:rsidRPr="00DB1C0A">
              <w:rPr>
                <w:color w:val="000000"/>
              </w:rPr>
              <w:t>Пандус внутренний на этаже</w:t>
            </w:r>
            <w:r w:rsidR="00A970AB">
              <w:rPr>
                <w:color w:val="000000"/>
              </w:rPr>
              <w:t xml:space="preserve"> - </w:t>
            </w:r>
            <w:r w:rsidR="00A970AB" w:rsidRPr="00A970AB">
              <w:rPr>
                <w:i/>
                <w:color w:val="000000"/>
              </w:rPr>
              <w:t>нет</w:t>
            </w: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марша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F56A8">
              <w:rPr>
                <w:color w:val="000000"/>
              </w:rPr>
              <w:t xml:space="preserve">гол уклона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азворотные площадки внизу, вверху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162F43">
            <w:pPr>
              <w:pStyle w:val="aa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162F43">
            <w:pPr>
              <w:pStyle w:val="aa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644F94">
              <w:t xml:space="preserve">олесоотбойники по продольным краям маршей </w:t>
            </w:r>
            <w:r w:rsidRPr="00644F94">
              <w:lastRenderedPageBreak/>
              <w:t>высотой не менее 0,05 м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bCs/>
                <w:i/>
              </w:rPr>
            </w:pPr>
            <w:r w:rsidRPr="00A970AB"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E915BF" w:rsidRDefault="006B6FE1" w:rsidP="00A970AB">
            <w:pPr>
              <w:pStyle w:val="aa"/>
              <w:jc w:val="center"/>
            </w:pPr>
            <w:r w:rsidRPr="00E915BF">
              <w:rPr>
                <w:spacing w:val="-2"/>
              </w:rPr>
              <w:t xml:space="preserve">3.6. Лестница </w:t>
            </w:r>
            <w:r w:rsidRPr="00E915BF">
              <w:rPr>
                <w:bCs/>
                <w:color w:val="000000"/>
              </w:rPr>
              <w:t>межэтажная</w:t>
            </w:r>
            <w:r w:rsidRPr="00E915BF">
              <w:rPr>
                <w:bCs/>
                <w:color w:val="000000"/>
                <w:spacing w:val="-2"/>
              </w:rPr>
              <w:t xml:space="preserve"> (в зону оказания услуги)</w:t>
            </w:r>
            <w:r w:rsidR="00E915BF">
              <w:rPr>
                <w:bCs/>
                <w:color w:val="000000"/>
                <w:spacing w:val="-2"/>
              </w:rPr>
              <w:t xml:space="preserve"> </w:t>
            </w:r>
            <w:r w:rsidR="00E915BF" w:rsidRPr="00E915BF">
              <w:rPr>
                <w:bCs/>
                <w:i/>
                <w:color w:val="000000"/>
                <w:spacing w:val="-2"/>
              </w:rPr>
              <w:t>– зона оказания услуг на 1- ом этаже</w:t>
            </w: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1C4E00">
            <w:pPr>
              <w:pStyle w:val="aa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6B6FE1" w:rsidRPr="00BF56A8" w:rsidRDefault="006B6FE1" w:rsidP="001C4E00">
            <w:pPr>
              <w:pStyle w:val="aa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C4E00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3610C5">
            <w:pPr>
              <w:pStyle w:val="aa"/>
              <w:ind w:left="-131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C85E8E">
            <w:pPr>
              <w:pStyle w:val="aa"/>
              <w:jc w:val="both"/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bCs/>
                <w:i/>
              </w:rPr>
            </w:pPr>
            <w:r w:rsidRPr="00A970AB"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497D23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54F1A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 w:rsidRPr="00644F94">
              <w:t xml:space="preserve"> горизонтальные </w:t>
            </w:r>
            <w:r>
              <w:rPr>
                <w:color w:val="000000"/>
              </w:rPr>
              <w:t>части</w:t>
            </w:r>
            <w:r w:rsidRPr="00644F94">
              <w:t xml:space="preserve"> поручн</w:t>
            </w:r>
            <w:r>
              <w:t>ей</w:t>
            </w:r>
            <w:r w:rsidRPr="00644F94">
              <w:t xml:space="preserve"> вверху, внизу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644F94" w:rsidRDefault="006B6FE1" w:rsidP="00AC6886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6B6FE1" w:rsidRPr="006A6DFB" w:rsidRDefault="006B6FE1" w:rsidP="00162F43">
            <w:pPr>
              <w:pStyle w:val="aa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ind w:hanging="36"/>
              <w:jc w:val="both"/>
            </w:pPr>
            <w:r w:rsidRPr="00DB1C0A">
              <w:rPr>
                <w:bCs/>
              </w:rPr>
              <w:t>Лестница №</w:t>
            </w:r>
            <w:r w:rsidRPr="00BF56A8">
              <w:rPr>
                <w:bCs/>
              </w:rPr>
              <w:t xml:space="preserve"> </w:t>
            </w:r>
            <w:r>
              <w:rPr>
                <w:bCs/>
              </w:rPr>
              <w:t>____</w:t>
            </w:r>
            <w:r w:rsidRPr="00BF56A8">
              <w:t>(вкладка при наличии других лестниц)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2572" w:type="dxa"/>
            <w:gridSpan w:val="6"/>
          </w:tcPr>
          <w:p w:rsidR="006B6FE1" w:rsidRPr="00A970AB" w:rsidRDefault="006B6FE1" w:rsidP="00A970AB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A970AB">
              <w:rPr>
                <w:bCs/>
                <w:color w:val="000000"/>
              </w:rPr>
              <w:t>3.7. Лифт пассажирский</w:t>
            </w:r>
            <w:r w:rsidR="00A970AB">
              <w:rPr>
                <w:bCs/>
                <w:i/>
                <w:color w:val="000000"/>
              </w:rPr>
              <w:t xml:space="preserve"> - нет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DB1C0A" w:rsidRDefault="006B6FE1" w:rsidP="00AF7E73">
            <w:pPr>
              <w:pStyle w:val="aa"/>
            </w:pPr>
            <w:r w:rsidRPr="00DB1C0A">
              <w:rPr>
                <w:color w:val="000000"/>
              </w:rPr>
              <w:t>Кабина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6B6FE1" w:rsidRPr="00DB1C0A" w:rsidRDefault="006B6FE1" w:rsidP="00AF7E73">
            <w:pPr>
              <w:pStyle w:val="aa"/>
              <w:jc w:val="center"/>
            </w:pP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DB1C0A" w:rsidRDefault="006B6FE1" w:rsidP="00AF7E73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DB1C0A" w:rsidRDefault="006B6FE1" w:rsidP="00644F94">
            <w:pPr>
              <w:pStyle w:val="aa"/>
              <w:jc w:val="center"/>
            </w:pPr>
          </w:p>
        </w:tc>
        <w:tc>
          <w:tcPr>
            <w:tcW w:w="1177" w:type="dxa"/>
          </w:tcPr>
          <w:p w:rsidR="006B6FE1" w:rsidRPr="00DB1C0A" w:rsidRDefault="006B6FE1" w:rsidP="00AF7E73">
            <w:pPr>
              <w:pStyle w:val="aa"/>
              <w:jc w:val="center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(глубина х ширина) </w:t>
            </w:r>
          </w:p>
        </w:tc>
        <w:tc>
          <w:tcPr>
            <w:tcW w:w="2360" w:type="dxa"/>
          </w:tcPr>
          <w:p w:rsidR="006B6FE1" w:rsidRPr="00BF56A8" w:rsidRDefault="006B6FE1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F56A8">
              <w:rPr>
                <w:bCs/>
                <w:color w:val="000000"/>
              </w:rPr>
              <w:t xml:space="preserve">ри новом </w:t>
            </w:r>
            <w:r w:rsidRPr="00BF56A8">
              <w:rPr>
                <w:bCs/>
                <w:color w:val="000000"/>
              </w:rPr>
              <w:lastRenderedPageBreak/>
              <w:t>строительстве</w:t>
            </w:r>
            <w:r>
              <w:rPr>
                <w:bCs/>
                <w:color w:val="000000"/>
              </w:rPr>
              <w:t xml:space="preserve"> – </w:t>
            </w:r>
          </w:p>
          <w:p w:rsidR="006B6FE1" w:rsidRPr="00BF56A8" w:rsidRDefault="006B6FE1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1,5 х 1,7 м</w:t>
            </w:r>
            <w:r>
              <w:rPr>
                <w:bCs/>
                <w:color w:val="000000"/>
              </w:rPr>
              <w:t>,</w:t>
            </w:r>
          </w:p>
          <w:p w:rsidR="006B6FE1" w:rsidRPr="00BF56A8" w:rsidRDefault="006B6FE1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для действующих объектов</w:t>
            </w:r>
            <w:r>
              <w:rPr>
                <w:bCs/>
                <w:color w:val="000000"/>
              </w:rPr>
              <w:t xml:space="preserve"> – </w:t>
            </w:r>
            <w:r w:rsidRPr="00213BB6">
              <w:rPr>
                <w:bCs/>
                <w:color w:val="000000"/>
                <w:spacing w:val="-20"/>
                <w:kern w:val="24"/>
              </w:rPr>
              <w:t>≥ 1,1 х 1,4</w:t>
            </w:r>
            <w:r>
              <w:rPr>
                <w:bCs/>
                <w:color w:val="000000"/>
                <w:spacing w:val="-20"/>
                <w:kern w:val="24"/>
              </w:rPr>
              <w:t xml:space="preserve"> </w:t>
            </w:r>
            <w:r w:rsidRPr="00213BB6">
              <w:rPr>
                <w:bCs/>
                <w:color w:val="000000"/>
                <w:spacing w:val="-20"/>
                <w:kern w:val="24"/>
              </w:rPr>
              <w:t xml:space="preserve">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  <w:color w:val="000000"/>
              </w:rPr>
            </w:pPr>
            <w:r w:rsidRPr="00A970AB">
              <w:rPr>
                <w:i/>
                <w:color w:val="000000"/>
              </w:rPr>
              <w:lastRenderedPageBreak/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  <w:rPr>
                <w:color w:val="000000"/>
              </w:rPr>
            </w:pPr>
            <w:r w:rsidRPr="00BF56A8">
              <w:rPr>
                <w:color w:val="000000"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  <w:rPr>
                <w:color w:val="00B050"/>
              </w:rPr>
            </w:pPr>
          </w:p>
        </w:tc>
        <w:tc>
          <w:tcPr>
            <w:tcW w:w="1177" w:type="dxa"/>
          </w:tcPr>
          <w:p w:rsidR="006B6FE1" w:rsidRPr="00BF56A8" w:rsidRDefault="006B6FE1" w:rsidP="001C4E00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дверного </w:t>
            </w:r>
            <w:r w:rsidRPr="00BF56A8">
              <w:t xml:space="preserve">проема </w:t>
            </w:r>
          </w:p>
        </w:tc>
        <w:tc>
          <w:tcPr>
            <w:tcW w:w="2360" w:type="dxa"/>
          </w:tcPr>
          <w:p w:rsidR="006B6FE1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t>при новом строительстве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</w:p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≥ 0,95 м</w:t>
            </w:r>
            <w:r>
              <w:rPr>
                <w:bCs/>
              </w:rPr>
              <w:t>,</w:t>
            </w:r>
          </w:p>
          <w:p w:rsidR="006B6FE1" w:rsidRPr="00BF56A8" w:rsidRDefault="006B6FE1" w:rsidP="00D41968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для действующих объектов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  <w:r w:rsidRPr="00BF56A8">
              <w:rPr>
                <w:bCs/>
              </w:rPr>
              <w:t>≥ 0,8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>ветовая и звуковая информация в кабине о движении лифта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нак доступности</w:t>
            </w:r>
            <w:r w:rsidRPr="0071255E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Цифровые контрастные обозначения этажа</w:t>
            </w:r>
            <w:r w:rsidRPr="0071255E">
              <w:rPr>
                <w:color w:val="000000"/>
              </w:rPr>
              <w:t xml:space="preserve"> напротив лифта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F138E5" w:rsidRDefault="006B6FE1" w:rsidP="00162F4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цифр на кнопках управления лифтом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311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BF56A8" w:rsidRDefault="006B6FE1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BF56A8" w:rsidRDefault="006B6FE1" w:rsidP="00097DAE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4. Зона оказания услуги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(в зависимости от сферы деятельности)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71255E">
            <w:pPr>
              <w:pStyle w:val="aa"/>
              <w:jc w:val="center"/>
            </w:pPr>
            <w:r>
              <w:rPr>
                <w:color w:val="000000"/>
              </w:rPr>
              <w:t xml:space="preserve">4.1. </w:t>
            </w:r>
            <w:r w:rsidRPr="00DB1C0A">
              <w:rPr>
                <w:color w:val="000000"/>
              </w:rPr>
              <w:t>Обслуживание через окно/прилавок</w:t>
            </w:r>
            <w:r w:rsidR="00001887">
              <w:rPr>
                <w:color w:val="000000"/>
              </w:rPr>
              <w:t xml:space="preserve"> </w:t>
            </w:r>
            <w:r w:rsidR="00001887" w:rsidRPr="00001887">
              <w:rPr>
                <w:i/>
                <w:color w:val="000000"/>
              </w:rPr>
              <w:t>- нет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рабочей поверхности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8E3D1D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обслуживания</w:t>
            </w:r>
            <w:r w:rsidRPr="00BF56A8">
              <w:t xml:space="preserve"> (глубина)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C85E8E">
            <w:pPr>
              <w:shd w:val="clear" w:color="auto" w:fill="FFFFFF"/>
              <w:snapToGrid w:val="0"/>
            </w:pPr>
            <w:r w:rsidRPr="00AF7E73">
              <w:rPr>
                <w:color w:val="000000"/>
              </w:rPr>
              <w:t>Вкладка при необходимости описания нескольких окон/прилавков</w:t>
            </w:r>
            <w:r w:rsidRPr="00AF7E73">
              <w:t xml:space="preserve"> 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8704C8">
            <w:pPr>
              <w:pStyle w:val="aa"/>
              <w:jc w:val="center"/>
            </w:pPr>
            <w:r>
              <w:rPr>
                <w:color w:val="000000"/>
              </w:rPr>
              <w:t xml:space="preserve">4.2. </w:t>
            </w:r>
            <w:r w:rsidRPr="00AF7E73">
              <w:rPr>
                <w:color w:val="000000"/>
              </w:rPr>
              <w:t>Обслуживание в кабинете №</w:t>
            </w:r>
            <w:r w:rsidR="009021A4">
              <w:rPr>
                <w:color w:val="000000"/>
              </w:rPr>
              <w:t xml:space="preserve"> 1</w:t>
            </w: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54F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0,9м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76" w:type="dxa"/>
            <w:gridSpan w:val="2"/>
          </w:tcPr>
          <w:p w:rsidR="006B6FE1" w:rsidRPr="00C46941" w:rsidRDefault="001925E4" w:rsidP="00C46941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="009021A4" w:rsidRPr="00C46941">
              <w:rPr>
                <w:i/>
              </w:rPr>
              <w:t>тсут</w:t>
            </w:r>
            <w:r w:rsidR="00C46941">
              <w:rPr>
                <w:i/>
              </w:rPr>
              <w:t xml:space="preserve">-  </w:t>
            </w:r>
            <w:r w:rsidR="009021A4" w:rsidRPr="00C46941">
              <w:rPr>
                <w:i/>
              </w:rPr>
              <w:t>ствует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C85E8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C46941" w:rsidRDefault="009021A4" w:rsidP="00C46941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9021A4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1,8м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0,025м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1,2м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1,5х1.5м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0,75м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кабинетов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8704C8">
            <w:pPr>
              <w:pStyle w:val="aa"/>
              <w:jc w:val="center"/>
            </w:pPr>
            <w:r>
              <w:rPr>
                <w:color w:val="000000"/>
              </w:rPr>
              <w:t xml:space="preserve">4.3. </w:t>
            </w:r>
            <w:r w:rsidRPr="00AF7E73">
              <w:rPr>
                <w:color w:val="000000"/>
              </w:rPr>
              <w:t>Обслуживание с перемещением в кабинет №</w:t>
            </w:r>
            <w:r w:rsidR="009021A4" w:rsidRPr="00C46941">
              <w:rPr>
                <w:i/>
                <w:color w:val="000000"/>
              </w:rPr>
              <w:t>- нет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полосы движения по зоне обслуживания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6B6FE1" w:rsidRPr="00BF56A8" w:rsidRDefault="00705DB6" w:rsidP="005A4BC2">
            <w:pPr>
              <w:pStyle w:val="aa"/>
              <w:jc w:val="center"/>
            </w:pPr>
            <w: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6B6FE1" w:rsidRPr="00BF56A8" w:rsidRDefault="00705DB6" w:rsidP="005A4BC2">
            <w:pPr>
              <w:pStyle w:val="aa"/>
              <w:jc w:val="center"/>
            </w:pPr>
            <w: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AF7E73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AF7E73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C46941" w:rsidRDefault="006B6FE1" w:rsidP="008704C8">
            <w:pPr>
              <w:pStyle w:val="aa"/>
              <w:jc w:val="center"/>
            </w:pPr>
            <w:r w:rsidRPr="00C46941">
              <w:rPr>
                <w:bCs/>
                <w:color w:val="000000"/>
              </w:rPr>
              <w:t>4.4. Кабина индивидуального обслуживания №____</w:t>
            </w:r>
            <w:r w:rsidRPr="00C46941">
              <w:rPr>
                <w:bCs/>
              </w:rPr>
              <w:t>(примерочная, переговорная, кабина телефона)</w:t>
            </w:r>
          </w:p>
        </w:tc>
      </w:tr>
      <w:tr w:rsidR="006B6FE1" w:rsidRPr="00BF56A8" w:rsidTr="00C11F9C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х глубина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1,5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х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 xml:space="preserve">1,5 м </w:t>
            </w:r>
          </w:p>
        </w:tc>
        <w:tc>
          <w:tcPr>
            <w:tcW w:w="1276" w:type="dxa"/>
            <w:gridSpan w:val="2"/>
          </w:tcPr>
          <w:p w:rsidR="006B6FE1" w:rsidRPr="00BF56A8" w:rsidRDefault="00705DB6" w:rsidP="005A4BC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11F9C">
        <w:trPr>
          <w:trHeight w:val="296"/>
        </w:trPr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есто для сидения</w:t>
            </w:r>
            <w:r w:rsidRPr="00347D38">
              <w:rPr>
                <w:sz w:val="22"/>
                <w:szCs w:val="22"/>
              </w:rPr>
              <w:t>**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  </w:t>
            </w:r>
            <w:r>
              <w:rPr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276" w:type="dxa"/>
            <w:gridSpan w:val="2"/>
          </w:tcPr>
          <w:p w:rsidR="006B6FE1" w:rsidRPr="00BF56A8" w:rsidRDefault="00705DB6" w:rsidP="005A4BC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11F9C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 (на высоте 120 см с выступом 12 см)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705DB6" w:rsidP="005A4BC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кабин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213BB6">
            <w:pPr>
              <w:jc w:val="center"/>
            </w:pPr>
            <w:r>
              <w:rPr>
                <w:bCs/>
                <w:color w:val="000000"/>
              </w:rPr>
              <w:t xml:space="preserve">4.5. </w:t>
            </w:r>
            <w:r w:rsidRPr="00AF7E73">
              <w:rPr>
                <w:bCs/>
                <w:color w:val="000000"/>
              </w:rPr>
              <w:t xml:space="preserve">Зал </w:t>
            </w:r>
            <w:r w:rsidRPr="00AF7E73">
              <w:rPr>
                <w:color w:val="000000"/>
              </w:rPr>
              <w:t>(с фиксированными местами зрительный, читальный, ожидания и прочее вместимостью более 50 мест)</w:t>
            </w:r>
          </w:p>
        </w:tc>
      </w:tr>
      <w:tr w:rsidR="006B6FE1" w:rsidRPr="00BF56A8" w:rsidTr="00C4694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</w:t>
            </w:r>
            <w:r w:rsidRPr="00AF7E73">
              <w:rPr>
                <w:color w:val="000000"/>
              </w:rPr>
              <w:t>оля мест для колясочников</w:t>
            </w:r>
            <w:r w:rsidRPr="00AF7E73">
              <w:t xml:space="preserve"> </w:t>
            </w:r>
          </w:p>
        </w:tc>
        <w:tc>
          <w:tcPr>
            <w:tcW w:w="2360" w:type="dxa"/>
          </w:tcPr>
          <w:p w:rsidR="006B6FE1" w:rsidRPr="00AF7E73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2 % 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3%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4694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AF7E73">
              <w:rPr>
                <w:color w:val="000000"/>
              </w:rPr>
              <w:t>ирина прохода к месту для инвалида на кресле-коляске</w:t>
            </w:r>
          </w:p>
        </w:tc>
        <w:tc>
          <w:tcPr>
            <w:tcW w:w="2360" w:type="dxa"/>
          </w:tcPr>
          <w:p w:rsidR="006B6FE1" w:rsidRPr="00AF7E73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 w:rsidRPr="00AF7E7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1,4 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4694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Доля мест для лиц</w:t>
            </w:r>
            <w:r w:rsidRPr="00AF7E73">
              <w:rPr>
                <w:color w:val="000000"/>
              </w:rPr>
              <w:t xml:space="preserve"> с нарушением слуха </w:t>
            </w:r>
          </w:p>
        </w:tc>
        <w:tc>
          <w:tcPr>
            <w:tcW w:w="2360" w:type="dxa"/>
          </w:tcPr>
          <w:p w:rsidR="006B6FE1" w:rsidRPr="00AF7E73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AF7E73">
              <w:rPr>
                <w:bCs/>
                <w:u w:val="single"/>
              </w:rPr>
              <w:t>&gt;</w:t>
            </w:r>
            <w:r w:rsidRPr="00AF7E73">
              <w:rPr>
                <w:bCs/>
              </w:rPr>
              <w:t xml:space="preserve"> 2</w:t>
            </w:r>
          </w:p>
        </w:tc>
        <w:tc>
          <w:tcPr>
            <w:tcW w:w="1276" w:type="dxa"/>
            <w:gridSpan w:val="2"/>
          </w:tcPr>
          <w:p w:rsidR="006B6FE1" w:rsidRPr="002E3B78" w:rsidRDefault="00A34D0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pStyle w:val="aa"/>
              <w:jc w:val="both"/>
            </w:pPr>
            <w:r w:rsidRPr="00AF7E73">
              <w:rPr>
                <w:color w:val="000000"/>
              </w:rPr>
              <w:t>Вкладка при необходимости описания нескольких залов</w:t>
            </w:r>
          </w:p>
        </w:tc>
      </w:tr>
      <w:tr w:rsidR="006B6FE1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F7E73">
              <w:rPr>
                <w:color w:val="000000"/>
              </w:rPr>
              <w:t>Специализированная зона обслуживания инвалидов-колясочников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B6FE1" w:rsidRPr="002E3B78" w:rsidRDefault="00A34D0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339"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272A12" w:rsidRDefault="006B6FE1" w:rsidP="00F51CD8">
            <w:pPr>
              <w:pStyle w:val="aa"/>
              <w:jc w:val="center"/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272A12" w:rsidRDefault="006B6FE1" w:rsidP="00A23634">
            <w:pPr>
              <w:pStyle w:val="aa"/>
              <w:jc w:val="center"/>
            </w:pPr>
            <w:r>
              <w:t xml:space="preserve">5. </w:t>
            </w:r>
            <w:r>
              <w:rPr>
                <w:lang w:val="en-US"/>
              </w:rPr>
              <w:t>C</w:t>
            </w:r>
            <w:r>
              <w:t>анитарно-бытовые помещения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B43BEA">
            <w:pPr>
              <w:pStyle w:val="aa"/>
              <w:jc w:val="center"/>
            </w:pPr>
            <w:r>
              <w:rPr>
                <w:color w:val="000000"/>
              </w:rPr>
              <w:t xml:space="preserve">5.1. </w:t>
            </w:r>
            <w:r w:rsidRPr="0071255E">
              <w:rPr>
                <w:color w:val="000000"/>
              </w:rPr>
              <w:t>Санузел для посетителей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254F1A">
            <w:pPr>
              <w:pStyle w:val="aa"/>
              <w:jc w:val="center"/>
            </w:pPr>
            <w:r>
              <w:rPr>
                <w:color w:val="000000"/>
              </w:rPr>
              <w:t xml:space="preserve">5.2. </w:t>
            </w:r>
            <w:r w:rsidRPr="00BF56A8">
              <w:rPr>
                <w:color w:val="000000"/>
              </w:rPr>
              <w:t>Санузел для инвалидов</w:t>
            </w: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2E3B78" w:rsidRDefault="002E3B78" w:rsidP="002E3B78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>нак доступности помещения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2E3B78" w:rsidRDefault="009418DE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C363CB" w:rsidRDefault="009418DE" w:rsidP="002E3B78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F56A8">
              <w:rPr>
                <w:color w:val="000000"/>
              </w:rPr>
              <w:t>актильная маркировка санузла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9418DE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C363CB" w:rsidRDefault="009418DE" w:rsidP="002E3B78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дверного проема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76" w:type="dxa"/>
            <w:gridSpan w:val="2"/>
          </w:tcPr>
          <w:p w:rsidR="006B6FE1" w:rsidRPr="002E3B78" w:rsidRDefault="00B11AC6" w:rsidP="00B11AC6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C363CB" w:rsidRDefault="006B6FE1" w:rsidP="002E3B78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Н</w:t>
            </w:r>
            <w:r w:rsidRPr="00BF56A8">
              <w:t xml:space="preserve">аправление </w:t>
            </w:r>
            <w:r w:rsidRPr="00BF56A8">
              <w:rPr>
                <w:color w:val="000000"/>
              </w:rPr>
              <w:t>открывания дверей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наружное</w:t>
            </w:r>
          </w:p>
        </w:tc>
        <w:tc>
          <w:tcPr>
            <w:tcW w:w="1276" w:type="dxa"/>
            <w:gridSpan w:val="2"/>
          </w:tcPr>
          <w:p w:rsidR="006B6FE1" w:rsidRPr="002E3B78" w:rsidRDefault="00B11AC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наружное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rPr>
          <w:trHeight w:val="190"/>
        </w:trPr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</w:pPr>
            <w:r w:rsidRPr="008F378C">
              <w:t>Кабины для инвалидов: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количество кабин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</w:pPr>
            <w:r w:rsidRPr="00BF56A8">
              <w:t>&gt; 1 шт.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ширина дверного проема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1,8 м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1,65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Унитаз: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A34D02" w:rsidRDefault="00A34D02" w:rsidP="002E3B78">
            <w:pPr>
              <w:pStyle w:val="aa"/>
              <w:jc w:val="center"/>
              <w:rPr>
                <w:i/>
              </w:rPr>
            </w:pPr>
            <w:r w:rsidRPr="00A34D0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C363CB" w:rsidP="002E3B78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откидные</w:t>
            </w:r>
            <w:r>
              <w:t xml:space="preserve"> поручни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7F6237">
            <w:pPr>
              <w:shd w:val="clear" w:color="auto" w:fill="FFFFFF"/>
              <w:jc w:val="both"/>
            </w:pPr>
            <w:r>
              <w:t>з</w:t>
            </w:r>
            <w:r w:rsidRPr="008F378C">
              <w:t>она для кресла-коляски рядо</w:t>
            </w:r>
            <w:r>
              <w:t>м с унитазом (ширина х глубина)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0,75 </w:t>
            </w:r>
            <w:r w:rsidRPr="00BF56A8">
              <w:rPr>
                <w:bCs/>
              </w:rPr>
              <w:t>× 1,2 м</w:t>
            </w:r>
            <w:r w:rsidRPr="00BF56A8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</w:t>
            </w:r>
            <w:r w:rsidRPr="00BF56A8">
              <w:t xml:space="preserve"> </w:t>
            </w:r>
            <w:r w:rsidRPr="00BF56A8"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Раковина: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2E3B78" w:rsidRDefault="002E3B78" w:rsidP="002E3B78">
            <w:pPr>
              <w:pStyle w:val="aa"/>
              <w:jc w:val="center"/>
              <w:rPr>
                <w:i/>
              </w:rPr>
            </w:pPr>
            <w:r w:rsidRPr="002E3B78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высота раковины 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0,75</w:t>
            </w:r>
            <w:r>
              <w:rPr>
                <w:bCs/>
              </w:rPr>
              <w:t>-</w:t>
            </w:r>
            <w:r w:rsidRPr="0071255E">
              <w:rPr>
                <w:bCs/>
              </w:rPr>
              <w:t>0,85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BF56A8" w:rsidRDefault="00C363CB" w:rsidP="00A34D02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6B6FE1" w:rsidRPr="00BF56A8" w:rsidRDefault="00C363CB" w:rsidP="00A34D02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BF56A8" w:rsidRDefault="00C363CB" w:rsidP="00A34D02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водопроводный кран с автоматическим и сенсорным кранами бесконтактного типа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7" w:type="dxa"/>
          </w:tcPr>
          <w:p w:rsidR="00A34D02" w:rsidRDefault="00A34D02" w:rsidP="00162F43">
            <w:pPr>
              <w:pStyle w:val="aa"/>
              <w:jc w:val="both"/>
            </w:pPr>
          </w:p>
          <w:p w:rsidR="006B6FE1" w:rsidRPr="00A34D02" w:rsidRDefault="00C363CB" w:rsidP="00A34D02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зоны у раковины для кресла-коляски (глубина х ширина)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1,30 х 0,85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крючки для костылей (на высоте 120 см с выступом 12 см)</w:t>
            </w:r>
          </w:p>
        </w:tc>
        <w:tc>
          <w:tcPr>
            <w:tcW w:w="2360" w:type="dxa"/>
          </w:tcPr>
          <w:p w:rsidR="006B6FE1" w:rsidRPr="0071255E" w:rsidRDefault="006B6FE1" w:rsidP="007D7302">
            <w:pPr>
              <w:jc w:val="center"/>
            </w:pPr>
            <w:r w:rsidRPr="0071255E"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7D7302">
            <w:pPr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6B6FE1" w:rsidRPr="00C047EE" w:rsidRDefault="00C363CB" w:rsidP="00C047EE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еркало поворотное</w:t>
            </w:r>
          </w:p>
        </w:tc>
        <w:tc>
          <w:tcPr>
            <w:tcW w:w="2360" w:type="dxa"/>
          </w:tcPr>
          <w:p w:rsidR="006B6FE1" w:rsidRPr="0071255E" w:rsidRDefault="006B6FE1" w:rsidP="00D41AA3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71255E" w:rsidRDefault="006B6FE1" w:rsidP="00D41AA3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C363CB" w:rsidRDefault="00C363CB" w:rsidP="00C047EE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Писсуар на высоте от пола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C363CB" w:rsidP="00C363CB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Душевые: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C047EE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BF56A8" w:rsidRDefault="00C047EE" w:rsidP="00C047EE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поддона </w:t>
            </w:r>
            <w:r w:rsidRPr="00BF56A8">
              <w:t>(поверхности с трапом) в душевой</w:t>
            </w:r>
          </w:p>
        </w:tc>
        <w:tc>
          <w:tcPr>
            <w:tcW w:w="2360" w:type="dxa"/>
          </w:tcPr>
          <w:p w:rsidR="006B6FE1" w:rsidRPr="00BF56A8" w:rsidRDefault="006B6FE1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</w:rPr>
              <w:t xml:space="preserve">≥ </w:t>
            </w:r>
            <w:r w:rsidRPr="00BF56A8">
              <w:rPr>
                <w:bCs/>
                <w:color w:val="000000"/>
              </w:rPr>
              <w:t>0,9 х 1,5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47EE" w:rsidRDefault="00C047EE" w:rsidP="00162F43">
            <w:pPr>
              <w:pStyle w:val="aa"/>
              <w:jc w:val="both"/>
            </w:pPr>
          </w:p>
          <w:p w:rsidR="006B6FE1" w:rsidRPr="00C047EE" w:rsidRDefault="00C047EE" w:rsidP="00C047EE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размеры сиденья душевой кабины </w:t>
            </w:r>
            <w:r>
              <w:rPr>
                <w:color w:val="000000"/>
              </w:rPr>
              <w:t>(</w:t>
            </w:r>
            <w:r w:rsidRPr="0071255E">
              <w:rPr>
                <w:color w:val="000000"/>
              </w:rPr>
              <w:t>глубина х длина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6B6FE1" w:rsidRPr="00BF56A8" w:rsidRDefault="006B6FE1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  <w:shd w:val="clear" w:color="auto" w:fill="FFFFFF"/>
              </w:rPr>
              <w:t xml:space="preserve">≥ </w:t>
            </w:r>
            <w:r w:rsidRPr="00BF56A8">
              <w:rPr>
                <w:bCs/>
                <w:color w:val="000000"/>
              </w:rPr>
              <w:t>0,48 х 0,85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47EE" w:rsidRDefault="00C047EE" w:rsidP="00162F43">
            <w:pPr>
              <w:pStyle w:val="aa"/>
              <w:jc w:val="both"/>
            </w:pPr>
          </w:p>
          <w:p w:rsidR="006B6FE1" w:rsidRPr="00C047EE" w:rsidRDefault="00C047EE" w:rsidP="00C047EE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6B6FE1" w:rsidRPr="0071255E" w:rsidRDefault="006B6FE1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162F43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BF56A8" w:rsidRDefault="00C047EE" w:rsidP="00C047EE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BF56A8">
              <w:t>истема тревожной сигнализации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BF56A8" w:rsidRDefault="00C047EE" w:rsidP="00C047EE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  <w:tcBorders>
              <w:bottom w:val="single" w:sz="4" w:space="0" w:color="auto"/>
            </w:tcBorders>
          </w:tcPr>
          <w:p w:rsidR="006B6FE1" w:rsidRPr="002E3B78" w:rsidRDefault="006B6FE1" w:rsidP="002E3B7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E3B78">
              <w:rPr>
                <w:color w:val="000000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6B6FE1" w:rsidRPr="00BF56A8" w:rsidTr="007351C1">
        <w:trPr>
          <w:trHeight w:val="282"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BF56A8" w:rsidRDefault="006B6FE1" w:rsidP="00F51CD8">
            <w:pPr>
              <w:pStyle w:val="aa"/>
              <w:jc w:val="center"/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2E3B78" w:rsidRDefault="006B6FE1" w:rsidP="002E3B78">
            <w:pPr>
              <w:pStyle w:val="aa"/>
              <w:jc w:val="center"/>
            </w:pPr>
            <w:r w:rsidRPr="002E3B78">
              <w:rPr>
                <w:bCs/>
              </w:rPr>
              <w:t>6</w:t>
            </w:r>
            <w:r w:rsidRPr="002E3B78">
              <w:t xml:space="preserve">. </w:t>
            </w:r>
            <w:r w:rsidRPr="002E3B78">
              <w:rPr>
                <w:bCs/>
              </w:rPr>
              <w:t>Средства информации и телекоммуникации на объекте</w:t>
            </w: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03165" w:rsidRDefault="006B6FE1" w:rsidP="00A2363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03165">
              <w:rPr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2360" w:type="dxa"/>
          </w:tcPr>
          <w:p w:rsidR="006B6FE1" w:rsidRPr="00BF56A8" w:rsidRDefault="006B6FE1" w:rsidP="001B5B6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B5B65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54F1A" w:rsidRDefault="006B6FE1" w:rsidP="00254F1A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F378C">
              <w:rPr>
                <w:bCs/>
                <w:color w:val="000000"/>
              </w:rPr>
              <w:t xml:space="preserve">Надписи: </w:t>
            </w:r>
          </w:p>
        </w:tc>
        <w:tc>
          <w:tcPr>
            <w:tcW w:w="2360" w:type="dxa"/>
          </w:tcPr>
          <w:p w:rsidR="006B6FE1" w:rsidRPr="00254F1A" w:rsidRDefault="006B6FE1" w:rsidP="00254F1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м </w:t>
            </w:r>
          </w:p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и </w:t>
            </w: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4,5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2,2 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0,075м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освещенность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F378C">
              <w:rPr>
                <w:bCs/>
                <w:color w:val="000000"/>
              </w:rPr>
              <w:t>Указатели, пиктограммы: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2E3B78" w:rsidRDefault="002E3B78" w:rsidP="002E3B78">
            <w:pPr>
              <w:pStyle w:val="aa"/>
              <w:jc w:val="center"/>
              <w:rPr>
                <w:i/>
              </w:rPr>
            </w:pPr>
            <w:r w:rsidRPr="002E3B78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60" w:type="dxa"/>
          </w:tcPr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1,3</w:t>
            </w:r>
            <w:r>
              <w:rPr>
                <w:bCs/>
                <w:color w:val="000000"/>
              </w:rPr>
              <w:t>-</w:t>
            </w:r>
            <w:r w:rsidRPr="00BF56A8">
              <w:rPr>
                <w:bCs/>
                <w:color w:val="000000"/>
              </w:rPr>
              <w:t>1,4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освещенность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645732" w:rsidRDefault="00645732" w:rsidP="00645732">
            <w:pPr>
              <w:pStyle w:val="aa"/>
              <w:jc w:val="center"/>
              <w:rPr>
                <w:i/>
              </w:rPr>
            </w:pPr>
            <w:r w:rsidRPr="0064573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A03165">
              <w:rPr>
                <w:bCs/>
                <w:color w:val="000000"/>
              </w:rPr>
              <w:t xml:space="preserve">Тактильные средства информации о предоставлении услуги </w:t>
            </w:r>
            <w:r w:rsidRPr="00A03165">
              <w:t>с</w:t>
            </w:r>
            <w:r w:rsidRPr="00BF56A8">
              <w:t xml:space="preserve"> цифрами, буквами</w:t>
            </w:r>
            <w:r>
              <w:t>, изготовленными</w:t>
            </w:r>
            <w:r w:rsidRPr="00BF56A8">
              <w:t xml:space="preserve"> </w:t>
            </w:r>
            <w:r>
              <w:t>с использованием шрифта</w:t>
            </w:r>
            <w:r w:rsidRPr="00BF56A8">
              <w:t xml:space="preserve"> Брайл</w:t>
            </w:r>
            <w:r>
              <w:t>я: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45732" w:rsidRDefault="00645732" w:rsidP="00162F43">
            <w:pPr>
              <w:pStyle w:val="aa"/>
              <w:jc w:val="both"/>
            </w:pPr>
          </w:p>
          <w:p w:rsidR="006B6FE1" w:rsidRPr="00645732" w:rsidRDefault="00645732" w:rsidP="00645732">
            <w:pPr>
              <w:jc w:val="center"/>
              <w:rPr>
                <w:i/>
              </w:rPr>
            </w:pPr>
            <w:r w:rsidRPr="0064573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2360" w:type="dxa"/>
          </w:tcPr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1,3-</w:t>
            </w:r>
            <w:r w:rsidRPr="00BF56A8">
              <w:rPr>
                <w:bCs/>
                <w:color w:val="000000"/>
              </w:rPr>
              <w:t>1,4 м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Текстофоны (текстовые телефоны)</w:t>
            </w:r>
            <w:r>
              <w:rPr>
                <w:color w:val="000000"/>
              </w:rPr>
              <w:t>, т</w:t>
            </w:r>
            <w:r w:rsidRPr="00BF56A8">
              <w:rPr>
                <w:color w:val="000000"/>
              </w:rPr>
              <w:t xml:space="preserve">екстовые средства связи, в </w:t>
            </w:r>
            <w:r>
              <w:rPr>
                <w:color w:val="000000"/>
              </w:rPr>
              <w:t>том числе</w:t>
            </w:r>
            <w:r w:rsidRPr="00BF56A8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«</w:t>
            </w:r>
            <w:r w:rsidRPr="00BF56A8">
              <w:rPr>
                <w:color w:val="000000"/>
              </w:rPr>
              <w:t>бегущей строкой», факсимильные аппараты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F56A8">
              <w:rPr>
                <w:bCs/>
                <w:color w:val="000000"/>
              </w:rPr>
              <w:t>аличие</w:t>
            </w:r>
          </w:p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шт</w:t>
            </w:r>
            <w:r>
              <w:rPr>
                <w:bCs/>
                <w:color w:val="000000"/>
              </w:rPr>
              <w:t>.</w:t>
            </w:r>
            <w:r w:rsidRPr="00BF56A8"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F56A8">
              <w:rPr>
                <w:bCs/>
                <w:color w:val="000000"/>
              </w:rPr>
              <w:t>аличие</w:t>
            </w:r>
          </w:p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шт</w:t>
            </w:r>
            <w:r>
              <w:rPr>
                <w:bCs/>
                <w:color w:val="000000"/>
              </w:rPr>
              <w:t>.</w:t>
            </w:r>
            <w:r w:rsidRPr="00BF56A8"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С, 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Таксофон </w:t>
            </w:r>
            <w:r w:rsidRPr="00BF56A8">
              <w:rPr>
                <w:color w:val="000000"/>
              </w:rPr>
              <w:t>с автоматическим перемещением аппарата по высоте (АВ)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Речевые информаторы и маяки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645732" w:rsidRDefault="00645732" w:rsidP="0064573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Звуковой маяк у входа (динамик с радиотрансляцией) с зоной слышимости </w:t>
            </w:r>
            <w:r>
              <w:rPr>
                <w:color w:val="000000"/>
              </w:rPr>
              <w:t xml:space="preserve">              </w:t>
            </w:r>
            <w:r w:rsidRPr="00BF56A8">
              <w:rPr>
                <w:color w:val="000000"/>
              </w:rPr>
              <w:t>до 5</w:t>
            </w:r>
            <w:r>
              <w:rPr>
                <w:color w:val="000000"/>
              </w:rPr>
              <w:t xml:space="preserve"> </w:t>
            </w:r>
            <w:r w:rsidRPr="00BF56A8">
              <w:rPr>
                <w:color w:val="000000"/>
              </w:rPr>
              <w:t>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Световые текстовые табло для вывода оперативной операции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  <w:p w:rsidR="006B6FE1" w:rsidRPr="00BF56A8" w:rsidRDefault="006B6FE1" w:rsidP="00162F43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635450">
            <w:pPr>
              <w:shd w:val="clear" w:color="auto" w:fill="FFFFFF"/>
              <w:snapToGrid w:val="0"/>
              <w:jc w:val="both"/>
            </w:pPr>
            <w:r w:rsidRPr="00BF56A8">
              <w:t>Малогабаритные</w:t>
            </w:r>
            <w:r>
              <w:t xml:space="preserve"> </w:t>
            </w:r>
            <w:r w:rsidRPr="00BF56A8">
              <w:t>аудиовизуальные</w:t>
            </w:r>
            <w:r>
              <w:t xml:space="preserve"> информа-</w:t>
            </w:r>
            <w:r w:rsidRPr="00BF56A8">
              <w:t xml:space="preserve"> ционно-справочные системы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С, О, 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Индукционная система</w:t>
            </w:r>
            <w:r>
              <w:t>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t>стационарная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rPr>
          <w:trHeight w:val="23"/>
        </w:trPr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23634">
            <w:pPr>
              <w:shd w:val="clear" w:color="auto" w:fill="FFFFFF"/>
              <w:snapToGrid w:val="0"/>
              <w:jc w:val="both"/>
            </w:pPr>
            <w:r>
              <w:t>переносная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6B6FE1" w:rsidRPr="00645732" w:rsidRDefault="00645732" w:rsidP="00645732">
            <w:pPr>
              <w:pStyle w:val="aa"/>
              <w:jc w:val="center"/>
              <w:rPr>
                <w:i/>
              </w:rPr>
            </w:pPr>
            <w:r w:rsidRPr="0064573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</w:tbl>
    <w:p w:rsidR="002755EE" w:rsidRDefault="002755EE" w:rsidP="00414D86">
      <w:pPr>
        <w:rPr>
          <w:bCs/>
        </w:rPr>
      </w:pPr>
    </w:p>
    <w:p w:rsidR="009C6CBB" w:rsidRDefault="009C6CBB" w:rsidP="009C6CBB">
      <w:pPr>
        <w:jc w:val="center"/>
        <w:rPr>
          <w:bCs/>
        </w:rPr>
      </w:pPr>
      <w:r w:rsidRPr="00BF56A8">
        <w:rPr>
          <w:bCs/>
        </w:rPr>
        <w:t>7. Выводы</w:t>
      </w:r>
    </w:p>
    <w:p w:rsidR="009C6CBB" w:rsidRDefault="009C6CBB" w:rsidP="00414D86">
      <w:pPr>
        <w:rPr>
          <w:bCs/>
        </w:rPr>
      </w:pPr>
    </w:p>
    <w:p w:rsidR="009C6CBB" w:rsidRDefault="009C6CBB" w:rsidP="009C6CBB">
      <w:pPr>
        <w:spacing w:line="360" w:lineRule="auto"/>
        <w:ind w:firstLine="851"/>
        <w:jc w:val="both"/>
      </w:pPr>
      <w:r>
        <w:t>В результате паспор</w:t>
      </w:r>
      <w:r w:rsidR="00AF6554">
        <w:t>тизации и анкетирования объекта</w:t>
      </w:r>
      <w:r>
        <w:t xml:space="preserve"> на предмет доступности для инвалидов и других маломобильных групп населения </w:t>
      </w:r>
      <w:r w:rsidR="00AF6554">
        <w:t>установ</w:t>
      </w:r>
      <w:r>
        <w:t>лено, что для адаптации объекта необходимо выполнить мероприятия:</w:t>
      </w:r>
    </w:p>
    <w:p w:rsidR="002755EE" w:rsidRDefault="002755EE" w:rsidP="009C6CBB">
      <w:pPr>
        <w:spacing w:line="360" w:lineRule="auto"/>
        <w:ind w:firstLine="851"/>
        <w:jc w:val="both"/>
      </w:pPr>
    </w:p>
    <w:p w:rsidR="002755EE" w:rsidRDefault="009C6CBB" w:rsidP="009C6CBB">
      <w:pPr>
        <w:spacing w:line="360" w:lineRule="auto"/>
        <w:jc w:val="both"/>
        <w:rPr>
          <w:b/>
        </w:rPr>
      </w:pPr>
      <w:r w:rsidRPr="00AE6BAA">
        <w:rPr>
          <w:b/>
        </w:rPr>
        <w:t>Территория, прилегающая к объекту</w:t>
      </w:r>
      <w:r>
        <w:rPr>
          <w:b/>
        </w:rPr>
        <w:t>:</w:t>
      </w:r>
    </w:p>
    <w:p w:rsidR="009C6CBB" w:rsidRDefault="009C6CBB" w:rsidP="009C6CBB">
      <w:pPr>
        <w:spacing w:line="360" w:lineRule="auto"/>
        <w:ind w:firstLine="709"/>
        <w:jc w:val="both"/>
      </w:pPr>
      <w:r w:rsidRPr="0007371B">
        <w:t>На территории</w:t>
      </w:r>
      <w:r>
        <w:t>,</w:t>
      </w:r>
      <w:r w:rsidRPr="0007371B">
        <w:t xml:space="preserve"> прилегающей к объекту произвести ремонт дорожного покрытия</w:t>
      </w:r>
      <w:r>
        <w:t>. Установить автостоянку для инвалидов с разметкой парковочных мест,  обозначенной  специальными  знаками на поверхности покрытия стоянки и знаком на вертикальной поверхности (стене, столбе, стойки) на высоте не менее 1,5 м. Создать места отдыха на</w:t>
      </w:r>
      <w:r w:rsidRPr="00C60647">
        <w:t xml:space="preserve"> пути к главному входу в здание</w:t>
      </w:r>
      <w:r>
        <w:t>,</w:t>
      </w:r>
      <w:r w:rsidRPr="00C60647">
        <w:t xml:space="preserve"> установит</w:t>
      </w:r>
      <w:r>
        <w:t xml:space="preserve">ь </w:t>
      </w:r>
      <w:r>
        <w:lastRenderedPageBreak/>
        <w:t>указатели направления движения.</w:t>
      </w:r>
      <w:r w:rsidRPr="00C60647">
        <w:t xml:space="preserve"> </w:t>
      </w:r>
    </w:p>
    <w:p w:rsidR="00414D86" w:rsidRDefault="00414D86" w:rsidP="009C6CBB">
      <w:pPr>
        <w:spacing w:line="360" w:lineRule="auto"/>
        <w:ind w:firstLine="709"/>
        <w:jc w:val="both"/>
      </w:pPr>
    </w:p>
    <w:p w:rsidR="00414D86" w:rsidRPr="00414D86" w:rsidRDefault="009C6CBB" w:rsidP="009C6CBB">
      <w:pPr>
        <w:spacing w:line="360" w:lineRule="auto"/>
        <w:jc w:val="both"/>
        <w:rPr>
          <w:b/>
        </w:rPr>
      </w:pPr>
      <w:r w:rsidRPr="00AE6BAA">
        <w:rPr>
          <w:b/>
        </w:rPr>
        <w:t>Входная группа</w:t>
      </w:r>
      <w:r w:rsidRPr="008340D6">
        <w:rPr>
          <w:b/>
        </w:rPr>
        <w:t>:</w:t>
      </w:r>
    </w:p>
    <w:p w:rsidR="002755EE" w:rsidRDefault="009C6CBB" w:rsidP="009C6CBB">
      <w:pPr>
        <w:spacing w:line="360" w:lineRule="auto"/>
        <w:jc w:val="both"/>
      </w:pPr>
      <w:r>
        <w:t xml:space="preserve"> </w:t>
      </w:r>
      <w:r>
        <w:tab/>
        <w:t xml:space="preserve">Установить водоотвод с уклоном к открытой стороне площадки. </w:t>
      </w:r>
      <w:r w:rsidRPr="00A825E5">
        <w:t>На наружной лестнице</w:t>
      </w:r>
      <w:r>
        <w:t xml:space="preserve"> установить  </w:t>
      </w:r>
      <w:r w:rsidR="00DF3AB1">
        <w:t xml:space="preserve">нескользское </w:t>
      </w:r>
      <w:r>
        <w:t>покрытие, установить перед лестничным маршем тактильные полосы шириной 0,5 м и  расстоянием 0,6м. Нанести контраст</w:t>
      </w:r>
      <w:r w:rsidR="00B87E86">
        <w:t>ную маркировку крайних ступеней. У</w:t>
      </w:r>
      <w:r>
        <w:t xml:space="preserve">становить бортики по боковым краям ступеней не примыкающие к стенам, высотой не менее 0,02 м.  </w:t>
      </w:r>
      <w:r w:rsidR="00AF6554">
        <w:t>Установить  поручень</w:t>
      </w:r>
      <w:r>
        <w:t xml:space="preserve"> с обеих сторон в соответствии</w:t>
      </w:r>
      <w:r w:rsidR="00AF6554">
        <w:t xml:space="preserve"> с нормативными требованиями.  Установить наружный пандус</w:t>
      </w:r>
      <w:r w:rsidR="00065F48">
        <w:t xml:space="preserve"> в соответствии с требования</w:t>
      </w:r>
      <w:r w:rsidR="00B11AC6">
        <w:t>ми</w:t>
      </w:r>
      <w:r w:rsidR="00065F48">
        <w:t xml:space="preserve"> </w:t>
      </w:r>
      <w:r w:rsidR="00C11F9C">
        <w:t xml:space="preserve">                               СП </w:t>
      </w:r>
      <w:r w:rsidR="00065F48">
        <w:t>59.13330.2012</w:t>
      </w:r>
      <w:r>
        <w:t>.  Установить световой и звуковой маяк</w:t>
      </w:r>
      <w:r w:rsidR="00B11AC6">
        <w:t>и</w:t>
      </w:r>
      <w:r>
        <w:t xml:space="preserve"> у входа на уровень 1,2м от земли. </w:t>
      </w:r>
    </w:p>
    <w:p w:rsidR="00414D86" w:rsidRDefault="00414D86" w:rsidP="009C6CBB">
      <w:pPr>
        <w:spacing w:line="360" w:lineRule="auto"/>
        <w:jc w:val="both"/>
      </w:pPr>
    </w:p>
    <w:p w:rsidR="002755EE" w:rsidRPr="00414D86" w:rsidRDefault="009C6CBB" w:rsidP="009C6CBB">
      <w:pPr>
        <w:spacing w:line="360" w:lineRule="auto"/>
        <w:jc w:val="both"/>
        <w:rPr>
          <w:b/>
        </w:rPr>
      </w:pPr>
      <w:r w:rsidRPr="00AE6BAA">
        <w:rPr>
          <w:b/>
        </w:rPr>
        <w:t>Пути движения на объекте</w:t>
      </w:r>
      <w:r w:rsidRPr="00676D2B">
        <w:rPr>
          <w:b/>
        </w:rPr>
        <w:t>:</w:t>
      </w:r>
    </w:p>
    <w:p w:rsidR="009C6CBB" w:rsidRDefault="00E915BF" w:rsidP="009C6CBB">
      <w:pPr>
        <w:spacing w:line="360" w:lineRule="auto"/>
        <w:ind w:firstLine="709"/>
        <w:jc w:val="both"/>
      </w:pPr>
      <w:r>
        <w:t xml:space="preserve"> </w:t>
      </w:r>
      <w:r w:rsidR="009C6CBB">
        <w:t xml:space="preserve"> В коридоре на путях движения  установить опорные устройства, указатели направления движения входа и выхода, речевые информаторы, маяки</w:t>
      </w:r>
      <w:r w:rsidR="00B87E86">
        <w:t>. У</w:t>
      </w:r>
      <w:r w:rsidR="009C6CBB">
        <w:t>становить тактильную схему. Создать места отдыха для колясочников и для лиц с нарушением опорно</w:t>
      </w:r>
      <w:r>
        <w:t xml:space="preserve">-двигательного аппарата. </w:t>
      </w:r>
      <w:r w:rsidR="00BE1D50" w:rsidRPr="00BE1D50">
        <w:t>Нанести</w:t>
      </w:r>
      <w:r w:rsidR="009C6CBB">
        <w:t xml:space="preserve"> рифленую или контрастно окрашенную полосу на участках пола пе</w:t>
      </w:r>
      <w:r w:rsidR="00BE1D50">
        <w:t>ред поворотом и дверьми.</w:t>
      </w:r>
      <w:r>
        <w:t xml:space="preserve"> </w:t>
      </w:r>
      <w:r w:rsidR="00B87E86">
        <w:t xml:space="preserve">Нанести </w:t>
      </w:r>
      <w:r w:rsidR="009C6CBB">
        <w:t xml:space="preserve">контрастную маркировку дверных проемов. </w:t>
      </w:r>
    </w:p>
    <w:p w:rsidR="002755EE" w:rsidRDefault="002755EE" w:rsidP="009C6CBB">
      <w:pPr>
        <w:spacing w:line="360" w:lineRule="auto"/>
        <w:ind w:firstLine="709"/>
        <w:jc w:val="both"/>
      </w:pPr>
    </w:p>
    <w:p w:rsidR="002755EE" w:rsidRPr="000D0DE1" w:rsidRDefault="009C6CBB" w:rsidP="009C6CBB">
      <w:pPr>
        <w:spacing w:line="360" w:lineRule="auto"/>
        <w:jc w:val="both"/>
        <w:rPr>
          <w:b/>
        </w:rPr>
      </w:pPr>
      <w:r w:rsidRPr="000D0DE1">
        <w:rPr>
          <w:b/>
        </w:rPr>
        <w:t>Зона оказания услуг:</w:t>
      </w:r>
    </w:p>
    <w:p w:rsidR="002755EE" w:rsidRDefault="009C6CBB" w:rsidP="009C6CBB">
      <w:pPr>
        <w:spacing w:line="360" w:lineRule="auto"/>
        <w:ind w:firstLine="709"/>
        <w:jc w:val="both"/>
      </w:pPr>
      <w:r w:rsidRPr="00645732">
        <w:t>В кабинете обслуживания МГН установить  тактильную информацию на высоте 1,8 м, прописными буквами высотой  букв 0,025м.</w:t>
      </w:r>
    </w:p>
    <w:p w:rsidR="009C6CBB" w:rsidRPr="00645732" w:rsidRDefault="009C6CBB" w:rsidP="009C6CBB">
      <w:pPr>
        <w:spacing w:line="360" w:lineRule="auto"/>
        <w:ind w:firstLine="709"/>
        <w:jc w:val="both"/>
      </w:pPr>
      <w:r w:rsidRPr="00645732">
        <w:t xml:space="preserve"> </w:t>
      </w:r>
    </w:p>
    <w:p w:rsidR="002755EE" w:rsidRPr="000D0DE1" w:rsidRDefault="009C6CBB" w:rsidP="009C6CBB">
      <w:pPr>
        <w:spacing w:line="360" w:lineRule="auto"/>
        <w:jc w:val="both"/>
        <w:rPr>
          <w:b/>
        </w:rPr>
      </w:pPr>
      <w:r w:rsidRPr="000D0DE1">
        <w:rPr>
          <w:b/>
        </w:rPr>
        <w:t>Санитарно-бытовые помещения:</w:t>
      </w:r>
    </w:p>
    <w:p w:rsidR="002755EE" w:rsidRPr="00645732" w:rsidRDefault="009C6CBB" w:rsidP="00414D86">
      <w:pPr>
        <w:spacing w:line="360" w:lineRule="auto"/>
        <w:ind w:firstLine="709"/>
        <w:jc w:val="both"/>
      </w:pPr>
      <w:r w:rsidRPr="00645732">
        <w:t>Выполнить приспособления санитарно-бытового помещения для доступа инвалидов в соответствии с</w:t>
      </w:r>
      <w:r w:rsidR="00C11F9C">
        <w:t xml:space="preserve"> требованиями                       СП 59.13330.2012. </w:t>
      </w:r>
      <w:r w:rsidR="00BE1D50">
        <w:t>У</w:t>
      </w:r>
      <w:r w:rsidRPr="00645732">
        <w:t>станов</w:t>
      </w:r>
      <w:r w:rsidR="00BE1D50">
        <w:t>ить</w:t>
      </w:r>
      <w:r w:rsidRPr="00645732">
        <w:t xml:space="preserve"> знак</w:t>
      </w:r>
      <w:r w:rsidR="00BE1D50">
        <w:t xml:space="preserve"> доступности помещения. Установить</w:t>
      </w:r>
      <w:r w:rsidRPr="00645732">
        <w:t xml:space="preserve"> тактильн</w:t>
      </w:r>
      <w:r w:rsidR="00C11F9C">
        <w:t>ую</w:t>
      </w:r>
      <w:r w:rsidRPr="00645732">
        <w:t xml:space="preserve"> маркировк</w:t>
      </w:r>
      <w:r w:rsidR="00BE1D50">
        <w:t>у санузла. Установить</w:t>
      </w:r>
      <w:r w:rsidRPr="00645732">
        <w:t xml:space="preserve"> опорны</w:t>
      </w:r>
      <w:r w:rsidR="00BE1D50">
        <w:t>е</w:t>
      </w:r>
      <w:r w:rsidRPr="00645732">
        <w:t xml:space="preserve"> поручн</w:t>
      </w:r>
      <w:r w:rsidR="00BE1D50">
        <w:t xml:space="preserve">и рядом с </w:t>
      </w:r>
      <w:r w:rsidRPr="00645732">
        <w:t xml:space="preserve"> раковин</w:t>
      </w:r>
      <w:r w:rsidR="00BE1D50">
        <w:t xml:space="preserve">ой и </w:t>
      </w:r>
      <w:r w:rsidRPr="00645732">
        <w:t xml:space="preserve"> унитаз</w:t>
      </w:r>
      <w:r w:rsidR="00BE1D50">
        <w:t>ом</w:t>
      </w:r>
      <w:r w:rsidR="00C11F9C">
        <w:t>.</w:t>
      </w:r>
      <w:r w:rsidR="002755EE">
        <w:t xml:space="preserve">  В</w:t>
      </w:r>
      <w:r w:rsidRPr="00645732">
        <w:t xml:space="preserve"> зон</w:t>
      </w:r>
      <w:r w:rsidR="002755EE">
        <w:t xml:space="preserve">е у раковины и унитаза установить </w:t>
      </w:r>
      <w:r w:rsidRPr="00645732">
        <w:t xml:space="preserve"> крючк</w:t>
      </w:r>
      <w:r w:rsidR="002755EE">
        <w:t>и</w:t>
      </w:r>
      <w:r w:rsidRPr="00645732">
        <w:t xml:space="preserve"> для костылей на высоте 120 см с выступом 12 см. Установить поворотное зеркало. Кабину оборудовать системой тревожной, звуковой (световой) сигнализаци</w:t>
      </w:r>
      <w:r w:rsidR="00B11AC6">
        <w:t>и</w:t>
      </w:r>
      <w:r w:rsidR="007C3784">
        <w:t xml:space="preserve"> </w:t>
      </w:r>
      <w:r w:rsidRPr="00645732">
        <w:t>.</w:t>
      </w:r>
    </w:p>
    <w:p w:rsidR="009C6CBB" w:rsidRPr="000D0DE1" w:rsidRDefault="009C6CBB" w:rsidP="009C6CBB">
      <w:pPr>
        <w:spacing w:line="360" w:lineRule="auto"/>
        <w:jc w:val="both"/>
        <w:rPr>
          <w:b/>
        </w:rPr>
      </w:pPr>
      <w:r w:rsidRPr="000D0DE1">
        <w:rPr>
          <w:b/>
        </w:rPr>
        <w:lastRenderedPageBreak/>
        <w:t>Средства информации и телекоммуникации:</w:t>
      </w:r>
    </w:p>
    <w:p w:rsidR="009C6CBB" w:rsidRDefault="009C6CBB" w:rsidP="009C6CBB">
      <w:pPr>
        <w:spacing w:line="360" w:lineRule="auto"/>
        <w:ind w:firstLine="709"/>
        <w:jc w:val="both"/>
      </w:pPr>
      <w:r w:rsidRPr="00645732">
        <w:t>Установить</w:t>
      </w:r>
      <w:r w:rsidR="002755EE">
        <w:t xml:space="preserve"> указатели, пиктограммы с освещенностью. Установить</w:t>
      </w:r>
      <w:r w:rsidRPr="00645732">
        <w:t xml:space="preserve"> тактильные средства информации о пр</w:t>
      </w:r>
      <w:r w:rsidR="00C11F9C">
        <w:t xml:space="preserve">едоставлении услуги с цифрами, </w:t>
      </w:r>
      <w:r w:rsidRPr="00645732">
        <w:t>буквами, изготовленными с использованием шрифта Брайля,  с размещением на высоте 1,4 м и освещенностью. Установить речевые информаторы и маяки. Установить переносную индукционную систему.</w:t>
      </w:r>
    </w:p>
    <w:p w:rsidR="002755EE" w:rsidRPr="00645732" w:rsidRDefault="002755EE" w:rsidP="009C6CBB">
      <w:pPr>
        <w:spacing w:line="360" w:lineRule="auto"/>
        <w:ind w:firstLine="709"/>
        <w:jc w:val="both"/>
      </w:pPr>
    </w:p>
    <w:tbl>
      <w:tblPr>
        <w:tblW w:w="0" w:type="auto"/>
        <w:tblLook w:val="04A0"/>
      </w:tblPr>
      <w:tblGrid>
        <w:gridCol w:w="4858"/>
        <w:gridCol w:w="4957"/>
        <w:gridCol w:w="4686"/>
      </w:tblGrid>
      <w:tr w:rsidR="009C6CBB" w:rsidTr="009C6CBB">
        <w:tc>
          <w:tcPr>
            <w:tcW w:w="4957" w:type="dxa"/>
          </w:tcPr>
          <w:p w:rsidR="009C6CBB" w:rsidRDefault="009C6CBB" w:rsidP="009C6CBB">
            <w:pPr>
              <w:spacing w:line="276" w:lineRule="auto"/>
              <w:jc w:val="center"/>
            </w:pPr>
            <w:r w:rsidRPr="00BF56A8">
              <w:t>Представитель рабочей группы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 xml:space="preserve"> территориального отдела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Юго-Западного округа</w:t>
            </w:r>
          </w:p>
          <w:p w:rsidR="009C6CBB" w:rsidRDefault="009C6CBB" w:rsidP="009C6CBB">
            <w:pPr>
              <w:spacing w:line="276" w:lineRule="auto"/>
              <w:jc w:val="center"/>
            </w:pPr>
          </w:p>
          <w:p w:rsidR="009C6CBB" w:rsidRDefault="009C6CBB" w:rsidP="009C6CBB">
            <w:pPr>
              <w:spacing w:line="276" w:lineRule="auto"/>
            </w:pPr>
          </w:p>
          <w:p w:rsidR="009C6CBB" w:rsidRDefault="009C6CBB" w:rsidP="009C6CBB">
            <w:pPr>
              <w:spacing w:line="276" w:lineRule="auto"/>
              <w:jc w:val="center"/>
            </w:pPr>
            <w:r w:rsidRPr="00BF56A8">
              <w:t>______</w:t>
            </w:r>
            <w:r w:rsidR="002755EE">
              <w:t>_____________Швыдк</w:t>
            </w:r>
            <w:r>
              <w:t>ая К.Е.</w:t>
            </w:r>
          </w:p>
          <w:p w:rsidR="009C6CBB" w:rsidRPr="00221F07" w:rsidRDefault="009C6CBB" w:rsidP="009C6CBB">
            <w:pPr>
              <w:spacing w:line="276" w:lineRule="auto"/>
              <w:rPr>
                <w:sz w:val="16"/>
                <w:szCs w:val="16"/>
              </w:rPr>
            </w:pPr>
            <w:r>
              <w:t xml:space="preserve">            </w:t>
            </w:r>
            <w:r w:rsidRPr="00221F07">
              <w:rPr>
                <w:sz w:val="16"/>
                <w:szCs w:val="16"/>
              </w:rPr>
              <w:t xml:space="preserve">                  (подпись)              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М.П.</w:t>
            </w:r>
          </w:p>
          <w:p w:rsidR="009C6CBB" w:rsidRDefault="009C6CBB" w:rsidP="009C6CBB">
            <w:pPr>
              <w:spacing w:line="276" w:lineRule="auto"/>
            </w:pPr>
            <w:r w:rsidRPr="00BF56A8">
              <w:t>«_______»____________________20__г.</w:t>
            </w:r>
          </w:p>
        </w:tc>
        <w:tc>
          <w:tcPr>
            <w:tcW w:w="5074" w:type="dxa"/>
          </w:tcPr>
          <w:p w:rsidR="009C6CBB" w:rsidRPr="00F27E47" w:rsidRDefault="009C6CBB" w:rsidP="009C6CBB">
            <w:pPr>
              <w:spacing w:line="276" w:lineRule="auto"/>
              <w:jc w:val="center"/>
            </w:pPr>
            <w:r w:rsidRPr="00F27E47">
              <w:t>Представитель рабочей группы</w:t>
            </w:r>
          </w:p>
          <w:p w:rsidR="009C6CBB" w:rsidRDefault="009C6CBB" w:rsidP="001C42C1">
            <w:pPr>
              <w:spacing w:line="276" w:lineRule="auto"/>
              <w:jc w:val="center"/>
            </w:pPr>
            <w:r w:rsidRPr="00F27E47">
              <w:t xml:space="preserve">Председатель </w:t>
            </w:r>
            <w:r w:rsidR="006A35DD">
              <w:t>Пестравск</w:t>
            </w:r>
            <w:r w:rsidRPr="00F27E47">
              <w:t>ой</w:t>
            </w:r>
            <w:r w:rsidR="006A35DD">
              <w:t xml:space="preserve"> районной общественной организации Самарской общероссийской общественной</w:t>
            </w:r>
            <w:r w:rsidRPr="00F27E47">
              <w:t xml:space="preserve"> </w:t>
            </w:r>
            <w:r w:rsidR="001C42C1">
              <w:t>организации</w:t>
            </w:r>
            <w:r w:rsidRPr="00F27E47">
              <w:t xml:space="preserve">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 xml:space="preserve">«Всероссийское общество </w:t>
            </w:r>
            <w:r w:rsidR="001C42C1">
              <w:t>инвалидов</w:t>
            </w:r>
            <w:r>
              <w:t>»</w:t>
            </w:r>
          </w:p>
          <w:p w:rsidR="009C6CBB" w:rsidRPr="00F27E47" w:rsidRDefault="009C6CBB" w:rsidP="001C42C1">
            <w:pPr>
              <w:spacing w:line="276" w:lineRule="auto"/>
            </w:pPr>
          </w:p>
          <w:p w:rsidR="009C6CBB" w:rsidRPr="00F27E47" w:rsidRDefault="009C6CBB" w:rsidP="009C6CBB">
            <w:pPr>
              <w:spacing w:line="276" w:lineRule="auto"/>
              <w:jc w:val="center"/>
            </w:pPr>
            <w:r w:rsidRPr="00F27E47">
              <w:t xml:space="preserve">___________________ </w:t>
            </w:r>
            <w:r w:rsidR="001C42C1">
              <w:t>Бондарева</w:t>
            </w:r>
            <w:r w:rsidRPr="00F27E47">
              <w:t xml:space="preserve"> </w:t>
            </w:r>
            <w:r w:rsidR="001C42C1">
              <w:t>Г</w:t>
            </w:r>
            <w:r w:rsidRPr="00F27E47">
              <w:t>.</w:t>
            </w:r>
            <w:r w:rsidR="001C42C1">
              <w:t>Н</w:t>
            </w:r>
            <w:r w:rsidRPr="00F27E47">
              <w:t>.</w:t>
            </w:r>
          </w:p>
          <w:p w:rsidR="009C6CBB" w:rsidRPr="00221F07" w:rsidRDefault="009C6CBB" w:rsidP="009C6CBB">
            <w:pPr>
              <w:spacing w:line="276" w:lineRule="auto"/>
              <w:rPr>
                <w:sz w:val="16"/>
                <w:szCs w:val="16"/>
              </w:rPr>
            </w:pPr>
            <w:r w:rsidRPr="00F27E47">
              <w:t xml:space="preserve">                      </w:t>
            </w:r>
            <w:r w:rsidRPr="00221F07">
              <w:rPr>
                <w:sz w:val="16"/>
                <w:szCs w:val="16"/>
              </w:rPr>
              <w:t xml:space="preserve">(подпись)            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М.П.</w:t>
            </w:r>
          </w:p>
          <w:p w:rsidR="009C6CBB" w:rsidRPr="00BF56A8" w:rsidRDefault="009C6CBB" w:rsidP="009C6CBB">
            <w:pPr>
              <w:spacing w:line="276" w:lineRule="auto"/>
              <w:jc w:val="center"/>
            </w:pPr>
            <w:r w:rsidRPr="00BF56A8">
              <w:t>«_______»____________________20__г.</w:t>
            </w:r>
          </w:p>
        </w:tc>
        <w:tc>
          <w:tcPr>
            <w:tcW w:w="4754" w:type="dxa"/>
          </w:tcPr>
          <w:p w:rsidR="009C6CBB" w:rsidRDefault="009C6CBB" w:rsidP="009C6CBB">
            <w:pPr>
              <w:spacing w:line="276" w:lineRule="auto"/>
              <w:jc w:val="center"/>
            </w:pPr>
            <w:r w:rsidRPr="00BF56A8">
              <w:t>Представитель организации, эксплуатирующей объект</w:t>
            </w:r>
          </w:p>
          <w:p w:rsidR="009C6CBB" w:rsidRDefault="006A35DD" w:rsidP="009C6CBB">
            <w:pPr>
              <w:spacing w:line="276" w:lineRule="auto"/>
              <w:jc w:val="center"/>
            </w:pPr>
            <w:r>
              <w:t>Директор ГКУ СО</w:t>
            </w:r>
            <w:r w:rsidR="009C6CBB">
              <w:t xml:space="preserve"> "</w:t>
            </w:r>
            <w:r>
              <w:t>Чапаевский социально-реабилитационный центр для несовершеннолетних»</w:t>
            </w:r>
            <w:r w:rsidR="009C6CBB">
              <w:t>"</w:t>
            </w:r>
          </w:p>
          <w:p w:rsidR="009C6CBB" w:rsidRDefault="009C6CBB" w:rsidP="001C42C1">
            <w:pPr>
              <w:spacing w:line="276" w:lineRule="auto"/>
            </w:pPr>
          </w:p>
          <w:p w:rsidR="009C6CBB" w:rsidRDefault="009C6CBB" w:rsidP="009C6CBB">
            <w:pPr>
              <w:spacing w:line="276" w:lineRule="auto"/>
              <w:jc w:val="center"/>
            </w:pPr>
            <w:r w:rsidRPr="00BF56A8">
              <w:t>______</w:t>
            </w:r>
            <w:r>
              <w:t xml:space="preserve">_____________ </w:t>
            </w:r>
            <w:r w:rsidR="001C42C1">
              <w:t>Трясунов</w:t>
            </w:r>
            <w:r>
              <w:t xml:space="preserve">а </w:t>
            </w:r>
            <w:r w:rsidR="001C42C1">
              <w:t>А</w:t>
            </w:r>
            <w:r>
              <w:t>.</w:t>
            </w:r>
            <w:r w:rsidR="001C42C1">
              <w:t>А</w:t>
            </w:r>
            <w:r>
              <w:t xml:space="preserve">. </w:t>
            </w:r>
          </w:p>
          <w:p w:rsidR="009C6CBB" w:rsidRDefault="009C6CBB" w:rsidP="009C6CBB">
            <w:pPr>
              <w:spacing w:line="276" w:lineRule="auto"/>
            </w:pPr>
            <w:r>
              <w:t xml:space="preserve">                </w:t>
            </w:r>
            <w:r w:rsidRPr="00221F07">
              <w:rPr>
                <w:sz w:val="16"/>
                <w:szCs w:val="16"/>
              </w:rPr>
              <w:t>(подпись)</w:t>
            </w:r>
            <w:r>
              <w:t xml:space="preserve">               </w:t>
            </w:r>
          </w:p>
          <w:p w:rsidR="009C6CBB" w:rsidRDefault="009C6CBB" w:rsidP="009C6CBB">
            <w:pPr>
              <w:spacing w:line="276" w:lineRule="auto"/>
              <w:ind w:firstLine="709"/>
            </w:pPr>
            <w:r>
              <w:t xml:space="preserve">                                 М.П.          </w:t>
            </w:r>
          </w:p>
          <w:p w:rsidR="009C6CBB" w:rsidRDefault="009C6CBB" w:rsidP="009C6CBB">
            <w:pPr>
              <w:spacing w:line="276" w:lineRule="auto"/>
              <w:ind w:firstLine="33"/>
              <w:jc w:val="both"/>
            </w:pPr>
            <w:r w:rsidRPr="00BF56A8">
              <w:t xml:space="preserve">«_______»____________________20__г.  </w:t>
            </w:r>
          </w:p>
        </w:tc>
      </w:tr>
    </w:tbl>
    <w:p w:rsidR="009C6CBB" w:rsidRDefault="009C6CBB" w:rsidP="009C6CB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_______________________</w:t>
      </w:r>
    </w:p>
    <w:p w:rsidR="009C6CBB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ED6AE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Принятые сокращения категорий лиц с ограничениями жизнедеятельности (в соответствии со </w:t>
      </w:r>
      <w:r w:rsidRPr="00BD7811">
        <w:rPr>
          <w:sz w:val="20"/>
          <w:szCs w:val="20"/>
        </w:rPr>
        <w:t>свод</w:t>
      </w:r>
      <w:r>
        <w:rPr>
          <w:sz w:val="20"/>
          <w:szCs w:val="20"/>
        </w:rPr>
        <w:t>ом</w:t>
      </w:r>
      <w:r w:rsidRPr="00BD7811">
        <w:rPr>
          <w:sz w:val="20"/>
          <w:szCs w:val="20"/>
        </w:rPr>
        <w:t xml:space="preserve"> правил «СНиП 35-01-2001 «Доступность зданий и с</w:t>
      </w:r>
      <w:r w:rsidRPr="00BD7811">
        <w:rPr>
          <w:sz w:val="20"/>
          <w:szCs w:val="20"/>
        </w:rPr>
        <w:t>о</w:t>
      </w:r>
      <w:r w:rsidRPr="00BD7811">
        <w:rPr>
          <w:sz w:val="20"/>
          <w:szCs w:val="20"/>
        </w:rPr>
        <w:t>оружений для маломобильных групп населения» (СП 59.13330.2012)</w:t>
      </w:r>
      <w:r>
        <w:rPr>
          <w:sz w:val="20"/>
          <w:szCs w:val="20"/>
        </w:rPr>
        <w:t>, утвержденным приказом Минрегиона России от 27.12.2011 № 605):</w:t>
      </w:r>
    </w:p>
    <w:p w:rsidR="009C6CBB" w:rsidRPr="00587201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 </w:t>
      </w:r>
      <w:r w:rsidRPr="00587201">
        <w:rPr>
          <w:bCs/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люди, не имеющие ограничений по мобильности, в том числе с дефектами слуха;</w:t>
      </w:r>
    </w:p>
    <w:p w:rsidR="009C6CBB" w:rsidRPr="00587201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С </w:t>
      </w:r>
      <w:r w:rsidRPr="00587201">
        <w:rPr>
          <w:bCs/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9C6CBB" w:rsidRPr="00587201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О </w:t>
      </w:r>
      <w:r w:rsidRPr="00587201">
        <w:rPr>
          <w:bCs/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инвалиды, использующие при движении дополнительные опоры (костыли, палки);</w:t>
      </w:r>
    </w:p>
    <w:p w:rsidR="009C6CBB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К </w:t>
      </w:r>
      <w:r w:rsidRPr="00587201">
        <w:rPr>
          <w:bCs/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инвалиды, передвигающиеся на креслах-колясках, приводимых в движение вручную.</w:t>
      </w:r>
    </w:p>
    <w:p w:rsidR="00347D38" w:rsidRDefault="00347D38">
      <w:pPr>
        <w:ind w:firstLine="709"/>
        <w:jc w:val="center"/>
        <w:rPr>
          <w:bCs/>
        </w:rPr>
      </w:pPr>
    </w:p>
    <w:sectPr w:rsidR="00347D38" w:rsidSect="002755EE">
      <w:footnotePr>
        <w:pos w:val="beneathText"/>
      </w:footnotePr>
      <w:endnotePr>
        <w:numFmt w:val="decimal"/>
      </w:endnotePr>
      <w:type w:val="continuous"/>
      <w:pgSz w:w="16837" w:h="11905" w:orient="landscape"/>
      <w:pgMar w:top="1418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AA" w:rsidRDefault="00622BAA" w:rsidP="002839B6">
      <w:r>
        <w:separator/>
      </w:r>
    </w:p>
  </w:endnote>
  <w:endnote w:type="continuationSeparator" w:id="1">
    <w:p w:rsidR="00622BAA" w:rsidRDefault="00622BAA" w:rsidP="0028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AA" w:rsidRDefault="00622BAA" w:rsidP="002839B6">
      <w:r>
        <w:separator/>
      </w:r>
    </w:p>
  </w:footnote>
  <w:footnote w:type="continuationSeparator" w:id="1">
    <w:p w:rsidR="00622BAA" w:rsidRDefault="00622BAA" w:rsidP="0028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D5" w:rsidRDefault="002D1CD5">
    <w:pPr>
      <w:pStyle w:val="af"/>
      <w:jc w:val="center"/>
    </w:pPr>
    <w:fldSimple w:instr="PAGE   \* MERGEFORMAT">
      <w:r w:rsidR="000F3236">
        <w:rPr>
          <w:noProof/>
        </w:rPr>
        <w:t>22</w:t>
      </w:r>
    </w:fldSimple>
  </w:p>
  <w:p w:rsidR="002D1CD5" w:rsidRDefault="002D1CD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D5" w:rsidRDefault="002D1CD5">
    <w:pPr>
      <w:pStyle w:val="af"/>
      <w:jc w:val="center"/>
    </w:pPr>
  </w:p>
  <w:p w:rsidR="002D1CD5" w:rsidRDefault="002D1CD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BF505E"/>
    <w:multiLevelType w:val="hybridMultilevel"/>
    <w:tmpl w:val="7ACC89CC"/>
    <w:lvl w:ilvl="0" w:tplc="673E46CC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0D90"/>
    <w:multiLevelType w:val="hybridMultilevel"/>
    <w:tmpl w:val="E354CE36"/>
    <w:lvl w:ilvl="0" w:tplc="F8E6384A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261A"/>
    <w:rsid w:val="00001887"/>
    <w:rsid w:val="0000272D"/>
    <w:rsid w:val="00007796"/>
    <w:rsid w:val="00012E5C"/>
    <w:rsid w:val="00012FE5"/>
    <w:rsid w:val="00013EBD"/>
    <w:rsid w:val="00020153"/>
    <w:rsid w:val="00026D68"/>
    <w:rsid w:val="00033511"/>
    <w:rsid w:val="000339A1"/>
    <w:rsid w:val="000359A4"/>
    <w:rsid w:val="00042B18"/>
    <w:rsid w:val="00043B3A"/>
    <w:rsid w:val="00046FDE"/>
    <w:rsid w:val="00052AAD"/>
    <w:rsid w:val="00056268"/>
    <w:rsid w:val="000600E7"/>
    <w:rsid w:val="00065F48"/>
    <w:rsid w:val="000717B9"/>
    <w:rsid w:val="00074B5F"/>
    <w:rsid w:val="000771AC"/>
    <w:rsid w:val="00082C7A"/>
    <w:rsid w:val="00086CA4"/>
    <w:rsid w:val="00091434"/>
    <w:rsid w:val="00092855"/>
    <w:rsid w:val="00096947"/>
    <w:rsid w:val="000977B4"/>
    <w:rsid w:val="00097C10"/>
    <w:rsid w:val="00097DAE"/>
    <w:rsid w:val="000A029A"/>
    <w:rsid w:val="000A583C"/>
    <w:rsid w:val="000A6795"/>
    <w:rsid w:val="000B2CCE"/>
    <w:rsid w:val="000B36BC"/>
    <w:rsid w:val="000B76BF"/>
    <w:rsid w:val="000C0002"/>
    <w:rsid w:val="000C30F8"/>
    <w:rsid w:val="000D0DE1"/>
    <w:rsid w:val="000D79CE"/>
    <w:rsid w:val="000E021E"/>
    <w:rsid w:val="000F3236"/>
    <w:rsid w:val="000F4B9D"/>
    <w:rsid w:val="000F76C8"/>
    <w:rsid w:val="000F7855"/>
    <w:rsid w:val="001020C8"/>
    <w:rsid w:val="0010261C"/>
    <w:rsid w:val="00106E11"/>
    <w:rsid w:val="001107F6"/>
    <w:rsid w:val="00122C0A"/>
    <w:rsid w:val="0012692E"/>
    <w:rsid w:val="00126E57"/>
    <w:rsid w:val="001316A1"/>
    <w:rsid w:val="001320C6"/>
    <w:rsid w:val="0013225C"/>
    <w:rsid w:val="0013366F"/>
    <w:rsid w:val="00137808"/>
    <w:rsid w:val="00144377"/>
    <w:rsid w:val="00145557"/>
    <w:rsid w:val="00146573"/>
    <w:rsid w:val="00151512"/>
    <w:rsid w:val="001550B8"/>
    <w:rsid w:val="00156155"/>
    <w:rsid w:val="001578D4"/>
    <w:rsid w:val="00160568"/>
    <w:rsid w:val="00162AAE"/>
    <w:rsid w:val="00162F43"/>
    <w:rsid w:val="00163671"/>
    <w:rsid w:val="001754D5"/>
    <w:rsid w:val="0018480C"/>
    <w:rsid w:val="001863C4"/>
    <w:rsid w:val="001925E4"/>
    <w:rsid w:val="00196101"/>
    <w:rsid w:val="001A1817"/>
    <w:rsid w:val="001A3846"/>
    <w:rsid w:val="001A4E90"/>
    <w:rsid w:val="001A6CD7"/>
    <w:rsid w:val="001B5B65"/>
    <w:rsid w:val="001B5BD6"/>
    <w:rsid w:val="001C42C1"/>
    <w:rsid w:val="001C4E00"/>
    <w:rsid w:val="001E0F54"/>
    <w:rsid w:val="001E3531"/>
    <w:rsid w:val="001E502D"/>
    <w:rsid w:val="001E6713"/>
    <w:rsid w:val="001F122F"/>
    <w:rsid w:val="001F2419"/>
    <w:rsid w:val="001F41DF"/>
    <w:rsid w:val="001F5429"/>
    <w:rsid w:val="00204139"/>
    <w:rsid w:val="0020515B"/>
    <w:rsid w:val="00213999"/>
    <w:rsid w:val="00213BB6"/>
    <w:rsid w:val="0022282D"/>
    <w:rsid w:val="002246F7"/>
    <w:rsid w:val="00224840"/>
    <w:rsid w:val="0022765D"/>
    <w:rsid w:val="002276EC"/>
    <w:rsid w:val="002320D2"/>
    <w:rsid w:val="0023279F"/>
    <w:rsid w:val="002400EE"/>
    <w:rsid w:val="00240668"/>
    <w:rsid w:val="002436E5"/>
    <w:rsid w:val="0024524A"/>
    <w:rsid w:val="002530AE"/>
    <w:rsid w:val="00254B9F"/>
    <w:rsid w:val="00254F1A"/>
    <w:rsid w:val="00257A46"/>
    <w:rsid w:val="00260BA5"/>
    <w:rsid w:val="0026418A"/>
    <w:rsid w:val="002679F2"/>
    <w:rsid w:val="00272A12"/>
    <w:rsid w:val="00272C5A"/>
    <w:rsid w:val="00273B92"/>
    <w:rsid w:val="00275021"/>
    <w:rsid w:val="002755EE"/>
    <w:rsid w:val="002837C3"/>
    <w:rsid w:val="002839B6"/>
    <w:rsid w:val="002964DC"/>
    <w:rsid w:val="002A2491"/>
    <w:rsid w:val="002B11C0"/>
    <w:rsid w:val="002B16D2"/>
    <w:rsid w:val="002B1FF2"/>
    <w:rsid w:val="002B2F55"/>
    <w:rsid w:val="002B56BF"/>
    <w:rsid w:val="002B7029"/>
    <w:rsid w:val="002C1714"/>
    <w:rsid w:val="002C455B"/>
    <w:rsid w:val="002C4CC4"/>
    <w:rsid w:val="002D1CD5"/>
    <w:rsid w:val="002E2D46"/>
    <w:rsid w:val="002E3B78"/>
    <w:rsid w:val="002E709B"/>
    <w:rsid w:val="002F056C"/>
    <w:rsid w:val="002F501E"/>
    <w:rsid w:val="00300C2B"/>
    <w:rsid w:val="00302DC1"/>
    <w:rsid w:val="003034D1"/>
    <w:rsid w:val="00304815"/>
    <w:rsid w:val="0030650B"/>
    <w:rsid w:val="003102A6"/>
    <w:rsid w:val="0031162F"/>
    <w:rsid w:val="00326D26"/>
    <w:rsid w:val="00332194"/>
    <w:rsid w:val="00333FCB"/>
    <w:rsid w:val="0034507E"/>
    <w:rsid w:val="003472A9"/>
    <w:rsid w:val="00347D38"/>
    <w:rsid w:val="003518DB"/>
    <w:rsid w:val="00354ECE"/>
    <w:rsid w:val="00355EB3"/>
    <w:rsid w:val="00355F8B"/>
    <w:rsid w:val="003610C5"/>
    <w:rsid w:val="0036142C"/>
    <w:rsid w:val="00363F18"/>
    <w:rsid w:val="00375F93"/>
    <w:rsid w:val="003809D5"/>
    <w:rsid w:val="003822FB"/>
    <w:rsid w:val="00382FCC"/>
    <w:rsid w:val="003865B4"/>
    <w:rsid w:val="00391017"/>
    <w:rsid w:val="00391856"/>
    <w:rsid w:val="00392F72"/>
    <w:rsid w:val="00393192"/>
    <w:rsid w:val="00394794"/>
    <w:rsid w:val="00396F85"/>
    <w:rsid w:val="0039734E"/>
    <w:rsid w:val="003B1BD6"/>
    <w:rsid w:val="003B4422"/>
    <w:rsid w:val="003B7C44"/>
    <w:rsid w:val="003C2E68"/>
    <w:rsid w:val="003C49F3"/>
    <w:rsid w:val="003D127F"/>
    <w:rsid w:val="003D2FFD"/>
    <w:rsid w:val="003D48BB"/>
    <w:rsid w:val="003D5294"/>
    <w:rsid w:val="003D53F8"/>
    <w:rsid w:val="003E3FAC"/>
    <w:rsid w:val="003E6A9F"/>
    <w:rsid w:val="003F1CE7"/>
    <w:rsid w:val="003F22E7"/>
    <w:rsid w:val="003F3071"/>
    <w:rsid w:val="003F3E94"/>
    <w:rsid w:val="00400A57"/>
    <w:rsid w:val="00401388"/>
    <w:rsid w:val="004044DA"/>
    <w:rsid w:val="00406E04"/>
    <w:rsid w:val="004137D1"/>
    <w:rsid w:val="00414D86"/>
    <w:rsid w:val="00414DDE"/>
    <w:rsid w:val="0041529E"/>
    <w:rsid w:val="004163DC"/>
    <w:rsid w:val="00430650"/>
    <w:rsid w:val="00433D39"/>
    <w:rsid w:val="00436DB1"/>
    <w:rsid w:val="00437E9E"/>
    <w:rsid w:val="00440097"/>
    <w:rsid w:val="00441E55"/>
    <w:rsid w:val="00442B52"/>
    <w:rsid w:val="00451818"/>
    <w:rsid w:val="00463185"/>
    <w:rsid w:val="004656B4"/>
    <w:rsid w:val="00466131"/>
    <w:rsid w:val="00471164"/>
    <w:rsid w:val="00472E28"/>
    <w:rsid w:val="004745E5"/>
    <w:rsid w:val="00485423"/>
    <w:rsid w:val="004855A3"/>
    <w:rsid w:val="00490813"/>
    <w:rsid w:val="00491BF1"/>
    <w:rsid w:val="00497D23"/>
    <w:rsid w:val="004B30DD"/>
    <w:rsid w:val="004B7EB7"/>
    <w:rsid w:val="004C4032"/>
    <w:rsid w:val="004C71A7"/>
    <w:rsid w:val="004D0817"/>
    <w:rsid w:val="004D13FA"/>
    <w:rsid w:val="004D325E"/>
    <w:rsid w:val="004D65CB"/>
    <w:rsid w:val="004E18FB"/>
    <w:rsid w:val="004E2B6B"/>
    <w:rsid w:val="004E444E"/>
    <w:rsid w:val="004E6F07"/>
    <w:rsid w:val="004E7F48"/>
    <w:rsid w:val="005036C1"/>
    <w:rsid w:val="00512A6E"/>
    <w:rsid w:val="00517A97"/>
    <w:rsid w:val="00520F49"/>
    <w:rsid w:val="00532FBD"/>
    <w:rsid w:val="0053758A"/>
    <w:rsid w:val="00537B1A"/>
    <w:rsid w:val="00543F76"/>
    <w:rsid w:val="0055078F"/>
    <w:rsid w:val="00552D60"/>
    <w:rsid w:val="005541DF"/>
    <w:rsid w:val="005559C0"/>
    <w:rsid w:val="0055630F"/>
    <w:rsid w:val="00565F27"/>
    <w:rsid w:val="00573B37"/>
    <w:rsid w:val="00576E4F"/>
    <w:rsid w:val="00577E5B"/>
    <w:rsid w:val="0058231B"/>
    <w:rsid w:val="0058452C"/>
    <w:rsid w:val="00587201"/>
    <w:rsid w:val="00587422"/>
    <w:rsid w:val="00587E51"/>
    <w:rsid w:val="00592B6A"/>
    <w:rsid w:val="00592B86"/>
    <w:rsid w:val="00596BA0"/>
    <w:rsid w:val="0059790D"/>
    <w:rsid w:val="005A4BC2"/>
    <w:rsid w:val="005A4C35"/>
    <w:rsid w:val="005A6A86"/>
    <w:rsid w:val="005B3F44"/>
    <w:rsid w:val="005B4B91"/>
    <w:rsid w:val="005B5439"/>
    <w:rsid w:val="005C78D9"/>
    <w:rsid w:val="005D0146"/>
    <w:rsid w:val="005D0C56"/>
    <w:rsid w:val="005D1E82"/>
    <w:rsid w:val="005D2F56"/>
    <w:rsid w:val="005E08DA"/>
    <w:rsid w:val="005E4CC2"/>
    <w:rsid w:val="005E5EDA"/>
    <w:rsid w:val="005F4790"/>
    <w:rsid w:val="005F4806"/>
    <w:rsid w:val="005F55DC"/>
    <w:rsid w:val="005F56B7"/>
    <w:rsid w:val="005F594A"/>
    <w:rsid w:val="006008F8"/>
    <w:rsid w:val="00601AF4"/>
    <w:rsid w:val="00604796"/>
    <w:rsid w:val="00607F88"/>
    <w:rsid w:val="00610C5B"/>
    <w:rsid w:val="006170BC"/>
    <w:rsid w:val="00620A7F"/>
    <w:rsid w:val="00621A9A"/>
    <w:rsid w:val="00622BAA"/>
    <w:rsid w:val="00624935"/>
    <w:rsid w:val="00626074"/>
    <w:rsid w:val="00635450"/>
    <w:rsid w:val="0063597B"/>
    <w:rsid w:val="00635B32"/>
    <w:rsid w:val="006407D5"/>
    <w:rsid w:val="00644F94"/>
    <w:rsid w:val="006452BC"/>
    <w:rsid w:val="00645732"/>
    <w:rsid w:val="006511AE"/>
    <w:rsid w:val="00660F6B"/>
    <w:rsid w:val="00662B4F"/>
    <w:rsid w:val="00663292"/>
    <w:rsid w:val="006645EC"/>
    <w:rsid w:val="00664B04"/>
    <w:rsid w:val="00666BE6"/>
    <w:rsid w:val="00666C7E"/>
    <w:rsid w:val="00673783"/>
    <w:rsid w:val="00674FB7"/>
    <w:rsid w:val="00675181"/>
    <w:rsid w:val="006821D5"/>
    <w:rsid w:val="00682CF4"/>
    <w:rsid w:val="00683809"/>
    <w:rsid w:val="00685C2B"/>
    <w:rsid w:val="006A290A"/>
    <w:rsid w:val="006A35DD"/>
    <w:rsid w:val="006A3721"/>
    <w:rsid w:val="006A63D0"/>
    <w:rsid w:val="006A6DFB"/>
    <w:rsid w:val="006A6FF7"/>
    <w:rsid w:val="006B0415"/>
    <w:rsid w:val="006B3053"/>
    <w:rsid w:val="006B33A7"/>
    <w:rsid w:val="006B5954"/>
    <w:rsid w:val="006B6FE1"/>
    <w:rsid w:val="006B7B26"/>
    <w:rsid w:val="006D02CF"/>
    <w:rsid w:val="006D21F3"/>
    <w:rsid w:val="006D627C"/>
    <w:rsid w:val="006E1B05"/>
    <w:rsid w:val="006E3194"/>
    <w:rsid w:val="006E56B9"/>
    <w:rsid w:val="006F2386"/>
    <w:rsid w:val="006F2FC8"/>
    <w:rsid w:val="006F3275"/>
    <w:rsid w:val="006F34E9"/>
    <w:rsid w:val="00701727"/>
    <w:rsid w:val="007049FE"/>
    <w:rsid w:val="00705526"/>
    <w:rsid w:val="00705DB6"/>
    <w:rsid w:val="00706B9C"/>
    <w:rsid w:val="00710718"/>
    <w:rsid w:val="00710905"/>
    <w:rsid w:val="0071255E"/>
    <w:rsid w:val="00714CE9"/>
    <w:rsid w:val="00715059"/>
    <w:rsid w:val="0071510B"/>
    <w:rsid w:val="00720B92"/>
    <w:rsid w:val="007351C1"/>
    <w:rsid w:val="00736233"/>
    <w:rsid w:val="007408F4"/>
    <w:rsid w:val="00740CAD"/>
    <w:rsid w:val="00744F4D"/>
    <w:rsid w:val="00746FC9"/>
    <w:rsid w:val="00751DE0"/>
    <w:rsid w:val="00752AD4"/>
    <w:rsid w:val="00760B6B"/>
    <w:rsid w:val="00761E64"/>
    <w:rsid w:val="0076524A"/>
    <w:rsid w:val="007667FF"/>
    <w:rsid w:val="007676B6"/>
    <w:rsid w:val="00772F13"/>
    <w:rsid w:val="00776387"/>
    <w:rsid w:val="00776945"/>
    <w:rsid w:val="00781912"/>
    <w:rsid w:val="007859E8"/>
    <w:rsid w:val="0079177E"/>
    <w:rsid w:val="00793DE2"/>
    <w:rsid w:val="00796D3A"/>
    <w:rsid w:val="007A1090"/>
    <w:rsid w:val="007A13B3"/>
    <w:rsid w:val="007A2F85"/>
    <w:rsid w:val="007A31C9"/>
    <w:rsid w:val="007A352F"/>
    <w:rsid w:val="007A4D36"/>
    <w:rsid w:val="007B2952"/>
    <w:rsid w:val="007B4F91"/>
    <w:rsid w:val="007B5E77"/>
    <w:rsid w:val="007C3784"/>
    <w:rsid w:val="007D1FFF"/>
    <w:rsid w:val="007D7302"/>
    <w:rsid w:val="007E1901"/>
    <w:rsid w:val="007E3AB2"/>
    <w:rsid w:val="007E5DA8"/>
    <w:rsid w:val="007E73E4"/>
    <w:rsid w:val="007F6237"/>
    <w:rsid w:val="007F6C01"/>
    <w:rsid w:val="0080132B"/>
    <w:rsid w:val="00803BDF"/>
    <w:rsid w:val="0080547D"/>
    <w:rsid w:val="008124B4"/>
    <w:rsid w:val="00822393"/>
    <w:rsid w:val="008238A4"/>
    <w:rsid w:val="00824683"/>
    <w:rsid w:val="008259C2"/>
    <w:rsid w:val="00835775"/>
    <w:rsid w:val="0083584C"/>
    <w:rsid w:val="0083794E"/>
    <w:rsid w:val="00841331"/>
    <w:rsid w:val="00841D47"/>
    <w:rsid w:val="00844FF4"/>
    <w:rsid w:val="00847F7E"/>
    <w:rsid w:val="008532AA"/>
    <w:rsid w:val="008562D7"/>
    <w:rsid w:val="00856B4E"/>
    <w:rsid w:val="008704C8"/>
    <w:rsid w:val="00871805"/>
    <w:rsid w:val="0087440F"/>
    <w:rsid w:val="008846AA"/>
    <w:rsid w:val="00886A67"/>
    <w:rsid w:val="00895A29"/>
    <w:rsid w:val="00896ABA"/>
    <w:rsid w:val="008A4925"/>
    <w:rsid w:val="008A5CF2"/>
    <w:rsid w:val="008A7DCD"/>
    <w:rsid w:val="008B347D"/>
    <w:rsid w:val="008B3685"/>
    <w:rsid w:val="008C0060"/>
    <w:rsid w:val="008C0A64"/>
    <w:rsid w:val="008C0AD3"/>
    <w:rsid w:val="008C3095"/>
    <w:rsid w:val="008E3658"/>
    <w:rsid w:val="008E3D1D"/>
    <w:rsid w:val="008E5701"/>
    <w:rsid w:val="008F378C"/>
    <w:rsid w:val="008F4767"/>
    <w:rsid w:val="008F5D3D"/>
    <w:rsid w:val="008F7957"/>
    <w:rsid w:val="008F7C67"/>
    <w:rsid w:val="009021A4"/>
    <w:rsid w:val="00903CD4"/>
    <w:rsid w:val="0090666A"/>
    <w:rsid w:val="00912B7F"/>
    <w:rsid w:val="009244D8"/>
    <w:rsid w:val="00932DBD"/>
    <w:rsid w:val="00932F2B"/>
    <w:rsid w:val="00933E5D"/>
    <w:rsid w:val="00934503"/>
    <w:rsid w:val="009359A7"/>
    <w:rsid w:val="009418DE"/>
    <w:rsid w:val="00942EAB"/>
    <w:rsid w:val="00943191"/>
    <w:rsid w:val="00943A5C"/>
    <w:rsid w:val="009443E2"/>
    <w:rsid w:val="00947766"/>
    <w:rsid w:val="00953753"/>
    <w:rsid w:val="00961E53"/>
    <w:rsid w:val="009642EF"/>
    <w:rsid w:val="009653B9"/>
    <w:rsid w:val="00966D4A"/>
    <w:rsid w:val="00972F97"/>
    <w:rsid w:val="00974ECD"/>
    <w:rsid w:val="00981DA7"/>
    <w:rsid w:val="00982343"/>
    <w:rsid w:val="009827FD"/>
    <w:rsid w:val="00982BD4"/>
    <w:rsid w:val="0098588B"/>
    <w:rsid w:val="0098712B"/>
    <w:rsid w:val="0099361E"/>
    <w:rsid w:val="00993D81"/>
    <w:rsid w:val="009A0537"/>
    <w:rsid w:val="009A2674"/>
    <w:rsid w:val="009A5E7A"/>
    <w:rsid w:val="009A7FA6"/>
    <w:rsid w:val="009B19C2"/>
    <w:rsid w:val="009B2C61"/>
    <w:rsid w:val="009B3732"/>
    <w:rsid w:val="009C0FA3"/>
    <w:rsid w:val="009C2322"/>
    <w:rsid w:val="009C5BAE"/>
    <w:rsid w:val="009C6CBB"/>
    <w:rsid w:val="009D17D0"/>
    <w:rsid w:val="009D3AFC"/>
    <w:rsid w:val="009D5D2A"/>
    <w:rsid w:val="009E5110"/>
    <w:rsid w:val="009E62E0"/>
    <w:rsid w:val="009E6C29"/>
    <w:rsid w:val="009E7B34"/>
    <w:rsid w:val="009F0CB1"/>
    <w:rsid w:val="009F2E6D"/>
    <w:rsid w:val="009F73AC"/>
    <w:rsid w:val="00A0015E"/>
    <w:rsid w:val="00A023F8"/>
    <w:rsid w:val="00A03165"/>
    <w:rsid w:val="00A04810"/>
    <w:rsid w:val="00A0622D"/>
    <w:rsid w:val="00A07F51"/>
    <w:rsid w:val="00A105AD"/>
    <w:rsid w:val="00A158A5"/>
    <w:rsid w:val="00A233D8"/>
    <w:rsid w:val="00A23634"/>
    <w:rsid w:val="00A25C4A"/>
    <w:rsid w:val="00A26C5B"/>
    <w:rsid w:val="00A3234C"/>
    <w:rsid w:val="00A34D02"/>
    <w:rsid w:val="00A4453B"/>
    <w:rsid w:val="00A53AA3"/>
    <w:rsid w:val="00A56CE1"/>
    <w:rsid w:val="00A616B1"/>
    <w:rsid w:val="00A624A0"/>
    <w:rsid w:val="00A654C6"/>
    <w:rsid w:val="00A70509"/>
    <w:rsid w:val="00A73DAD"/>
    <w:rsid w:val="00A809EC"/>
    <w:rsid w:val="00A831E7"/>
    <w:rsid w:val="00A866F4"/>
    <w:rsid w:val="00A87B16"/>
    <w:rsid w:val="00A95B25"/>
    <w:rsid w:val="00A970AB"/>
    <w:rsid w:val="00AA261A"/>
    <w:rsid w:val="00AB32C7"/>
    <w:rsid w:val="00AB4D79"/>
    <w:rsid w:val="00AC2793"/>
    <w:rsid w:val="00AC4532"/>
    <w:rsid w:val="00AC5EDB"/>
    <w:rsid w:val="00AC6886"/>
    <w:rsid w:val="00AD0095"/>
    <w:rsid w:val="00AD38BD"/>
    <w:rsid w:val="00AD40DE"/>
    <w:rsid w:val="00AE231C"/>
    <w:rsid w:val="00AE2672"/>
    <w:rsid w:val="00AE456D"/>
    <w:rsid w:val="00AE64D0"/>
    <w:rsid w:val="00AF6554"/>
    <w:rsid w:val="00AF7E73"/>
    <w:rsid w:val="00B007A1"/>
    <w:rsid w:val="00B04292"/>
    <w:rsid w:val="00B062C5"/>
    <w:rsid w:val="00B063E5"/>
    <w:rsid w:val="00B11AC6"/>
    <w:rsid w:val="00B11E27"/>
    <w:rsid w:val="00B15D67"/>
    <w:rsid w:val="00B17FE6"/>
    <w:rsid w:val="00B21CC4"/>
    <w:rsid w:val="00B226BA"/>
    <w:rsid w:val="00B2287D"/>
    <w:rsid w:val="00B22B49"/>
    <w:rsid w:val="00B2608D"/>
    <w:rsid w:val="00B30C40"/>
    <w:rsid w:val="00B314E5"/>
    <w:rsid w:val="00B35195"/>
    <w:rsid w:val="00B35DD9"/>
    <w:rsid w:val="00B36624"/>
    <w:rsid w:val="00B36630"/>
    <w:rsid w:val="00B40A2B"/>
    <w:rsid w:val="00B43BEA"/>
    <w:rsid w:val="00B43F9B"/>
    <w:rsid w:val="00B44171"/>
    <w:rsid w:val="00B46064"/>
    <w:rsid w:val="00B530F2"/>
    <w:rsid w:val="00B5792E"/>
    <w:rsid w:val="00B605BC"/>
    <w:rsid w:val="00B620F0"/>
    <w:rsid w:val="00B72CFD"/>
    <w:rsid w:val="00B73161"/>
    <w:rsid w:val="00B73E8A"/>
    <w:rsid w:val="00B75349"/>
    <w:rsid w:val="00B82657"/>
    <w:rsid w:val="00B83030"/>
    <w:rsid w:val="00B85775"/>
    <w:rsid w:val="00B87E86"/>
    <w:rsid w:val="00B92EF6"/>
    <w:rsid w:val="00B93207"/>
    <w:rsid w:val="00B94915"/>
    <w:rsid w:val="00B97F8C"/>
    <w:rsid w:val="00BA024D"/>
    <w:rsid w:val="00BA13B3"/>
    <w:rsid w:val="00BB32B0"/>
    <w:rsid w:val="00BB3C2C"/>
    <w:rsid w:val="00BB3EFE"/>
    <w:rsid w:val="00BC2802"/>
    <w:rsid w:val="00BC2F97"/>
    <w:rsid w:val="00BC31AF"/>
    <w:rsid w:val="00BD017F"/>
    <w:rsid w:val="00BD31E0"/>
    <w:rsid w:val="00BD7811"/>
    <w:rsid w:val="00BE1D50"/>
    <w:rsid w:val="00BF1A54"/>
    <w:rsid w:val="00BF1E4F"/>
    <w:rsid w:val="00BF3907"/>
    <w:rsid w:val="00BF4568"/>
    <w:rsid w:val="00BF56A8"/>
    <w:rsid w:val="00BF7BFB"/>
    <w:rsid w:val="00C01C5D"/>
    <w:rsid w:val="00C047EE"/>
    <w:rsid w:val="00C07297"/>
    <w:rsid w:val="00C07707"/>
    <w:rsid w:val="00C07986"/>
    <w:rsid w:val="00C1139C"/>
    <w:rsid w:val="00C11F9C"/>
    <w:rsid w:val="00C12161"/>
    <w:rsid w:val="00C145B1"/>
    <w:rsid w:val="00C16C5F"/>
    <w:rsid w:val="00C23CCF"/>
    <w:rsid w:val="00C2514E"/>
    <w:rsid w:val="00C31FAB"/>
    <w:rsid w:val="00C363CB"/>
    <w:rsid w:val="00C447FA"/>
    <w:rsid w:val="00C456FF"/>
    <w:rsid w:val="00C46941"/>
    <w:rsid w:val="00C529BC"/>
    <w:rsid w:val="00C5491E"/>
    <w:rsid w:val="00C605ED"/>
    <w:rsid w:val="00C6385D"/>
    <w:rsid w:val="00C63C24"/>
    <w:rsid w:val="00C64391"/>
    <w:rsid w:val="00C75785"/>
    <w:rsid w:val="00C76BCB"/>
    <w:rsid w:val="00C778D3"/>
    <w:rsid w:val="00C8064A"/>
    <w:rsid w:val="00C85E8E"/>
    <w:rsid w:val="00C9579B"/>
    <w:rsid w:val="00C97418"/>
    <w:rsid w:val="00CA0D5C"/>
    <w:rsid w:val="00CA2EA6"/>
    <w:rsid w:val="00CA5878"/>
    <w:rsid w:val="00CB19CE"/>
    <w:rsid w:val="00CB1A2F"/>
    <w:rsid w:val="00CC051B"/>
    <w:rsid w:val="00CC0CEF"/>
    <w:rsid w:val="00CC2B63"/>
    <w:rsid w:val="00CC6CFF"/>
    <w:rsid w:val="00CD5736"/>
    <w:rsid w:val="00CE1B8A"/>
    <w:rsid w:val="00CE3EC9"/>
    <w:rsid w:val="00CF559E"/>
    <w:rsid w:val="00CF5904"/>
    <w:rsid w:val="00CF71BD"/>
    <w:rsid w:val="00D20C88"/>
    <w:rsid w:val="00D25077"/>
    <w:rsid w:val="00D25A29"/>
    <w:rsid w:val="00D31B82"/>
    <w:rsid w:val="00D33E64"/>
    <w:rsid w:val="00D35EBB"/>
    <w:rsid w:val="00D366D8"/>
    <w:rsid w:val="00D3746C"/>
    <w:rsid w:val="00D411B7"/>
    <w:rsid w:val="00D41968"/>
    <w:rsid w:val="00D41AA3"/>
    <w:rsid w:val="00D41B65"/>
    <w:rsid w:val="00D4233A"/>
    <w:rsid w:val="00D45A05"/>
    <w:rsid w:val="00D536CF"/>
    <w:rsid w:val="00D54F3D"/>
    <w:rsid w:val="00D705F1"/>
    <w:rsid w:val="00D707A9"/>
    <w:rsid w:val="00D76D29"/>
    <w:rsid w:val="00D770F9"/>
    <w:rsid w:val="00D77352"/>
    <w:rsid w:val="00D90827"/>
    <w:rsid w:val="00D9428C"/>
    <w:rsid w:val="00D95A69"/>
    <w:rsid w:val="00DA28B4"/>
    <w:rsid w:val="00DA74D6"/>
    <w:rsid w:val="00DB02DB"/>
    <w:rsid w:val="00DB1C0A"/>
    <w:rsid w:val="00DB1D31"/>
    <w:rsid w:val="00DB1FAE"/>
    <w:rsid w:val="00DB5C7A"/>
    <w:rsid w:val="00DD020A"/>
    <w:rsid w:val="00DD3674"/>
    <w:rsid w:val="00DE321A"/>
    <w:rsid w:val="00DE328E"/>
    <w:rsid w:val="00DE53E3"/>
    <w:rsid w:val="00DE7BF5"/>
    <w:rsid w:val="00DF2573"/>
    <w:rsid w:val="00DF3AB1"/>
    <w:rsid w:val="00E0590E"/>
    <w:rsid w:val="00E17CEC"/>
    <w:rsid w:val="00E30FAB"/>
    <w:rsid w:val="00E33BB8"/>
    <w:rsid w:val="00E35D25"/>
    <w:rsid w:val="00E41B54"/>
    <w:rsid w:val="00E428A6"/>
    <w:rsid w:val="00E4364F"/>
    <w:rsid w:val="00E43F86"/>
    <w:rsid w:val="00E4584C"/>
    <w:rsid w:val="00E50051"/>
    <w:rsid w:val="00E5182F"/>
    <w:rsid w:val="00E5405C"/>
    <w:rsid w:val="00E54DEC"/>
    <w:rsid w:val="00E56428"/>
    <w:rsid w:val="00E619C0"/>
    <w:rsid w:val="00E62654"/>
    <w:rsid w:val="00E64051"/>
    <w:rsid w:val="00E801A0"/>
    <w:rsid w:val="00E8062D"/>
    <w:rsid w:val="00E85B98"/>
    <w:rsid w:val="00E91077"/>
    <w:rsid w:val="00E915BF"/>
    <w:rsid w:val="00E95A53"/>
    <w:rsid w:val="00EA1C19"/>
    <w:rsid w:val="00EA292A"/>
    <w:rsid w:val="00EB3665"/>
    <w:rsid w:val="00EB3EDF"/>
    <w:rsid w:val="00EC0255"/>
    <w:rsid w:val="00EC553F"/>
    <w:rsid w:val="00ED1A85"/>
    <w:rsid w:val="00ED6AE3"/>
    <w:rsid w:val="00ED748E"/>
    <w:rsid w:val="00EE0483"/>
    <w:rsid w:val="00EE0EA9"/>
    <w:rsid w:val="00EE1197"/>
    <w:rsid w:val="00EF02B7"/>
    <w:rsid w:val="00EF23BE"/>
    <w:rsid w:val="00EF288A"/>
    <w:rsid w:val="00F06F07"/>
    <w:rsid w:val="00F1123F"/>
    <w:rsid w:val="00F11791"/>
    <w:rsid w:val="00F12216"/>
    <w:rsid w:val="00F138E5"/>
    <w:rsid w:val="00F165E2"/>
    <w:rsid w:val="00F1714F"/>
    <w:rsid w:val="00F22639"/>
    <w:rsid w:val="00F228AC"/>
    <w:rsid w:val="00F26BF3"/>
    <w:rsid w:val="00F314F5"/>
    <w:rsid w:val="00F34D10"/>
    <w:rsid w:val="00F34FF8"/>
    <w:rsid w:val="00F3571B"/>
    <w:rsid w:val="00F357A1"/>
    <w:rsid w:val="00F35D82"/>
    <w:rsid w:val="00F4036C"/>
    <w:rsid w:val="00F4097C"/>
    <w:rsid w:val="00F44D0F"/>
    <w:rsid w:val="00F45792"/>
    <w:rsid w:val="00F45824"/>
    <w:rsid w:val="00F461B2"/>
    <w:rsid w:val="00F50051"/>
    <w:rsid w:val="00F51CD8"/>
    <w:rsid w:val="00F53AD7"/>
    <w:rsid w:val="00F558A0"/>
    <w:rsid w:val="00F57AF1"/>
    <w:rsid w:val="00F66708"/>
    <w:rsid w:val="00F73EA4"/>
    <w:rsid w:val="00F770E1"/>
    <w:rsid w:val="00F84A37"/>
    <w:rsid w:val="00F862C0"/>
    <w:rsid w:val="00F90BA0"/>
    <w:rsid w:val="00F91119"/>
    <w:rsid w:val="00F93B85"/>
    <w:rsid w:val="00FA1E84"/>
    <w:rsid w:val="00FA25A8"/>
    <w:rsid w:val="00FA2A4C"/>
    <w:rsid w:val="00FA4A84"/>
    <w:rsid w:val="00FA6800"/>
    <w:rsid w:val="00FB08F4"/>
    <w:rsid w:val="00FB11BE"/>
    <w:rsid w:val="00FB19DE"/>
    <w:rsid w:val="00FC587E"/>
    <w:rsid w:val="00FD14A9"/>
    <w:rsid w:val="00FD65A5"/>
    <w:rsid w:val="00FD65FC"/>
    <w:rsid w:val="00FD7965"/>
    <w:rsid w:val="00FE0F4C"/>
    <w:rsid w:val="00FE3279"/>
    <w:rsid w:val="00FE57F8"/>
    <w:rsid w:val="00FF3450"/>
    <w:rsid w:val="00FF356D"/>
    <w:rsid w:val="00FF5767"/>
    <w:rsid w:val="00FF6857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407D5"/>
    <w:rPr>
      <w:rFonts w:ascii="Symbol" w:hAnsi="Symbol"/>
    </w:rPr>
  </w:style>
  <w:style w:type="character" w:customStyle="1" w:styleId="WW8Num3z0">
    <w:name w:val="WW8Num3z0"/>
    <w:rsid w:val="006407D5"/>
    <w:rPr>
      <w:rFonts w:ascii="Symbol" w:hAnsi="Symbol"/>
    </w:rPr>
  </w:style>
  <w:style w:type="character" w:customStyle="1" w:styleId="WW8Num3z1">
    <w:name w:val="WW8Num3z1"/>
    <w:rsid w:val="006407D5"/>
    <w:rPr>
      <w:rFonts w:ascii="Courier New" w:hAnsi="Courier New" w:cs="Courier New"/>
    </w:rPr>
  </w:style>
  <w:style w:type="character" w:customStyle="1" w:styleId="WW8Num3z2">
    <w:name w:val="WW8Num3z2"/>
    <w:rsid w:val="006407D5"/>
    <w:rPr>
      <w:rFonts w:ascii="Wingdings" w:hAnsi="Wingdings"/>
    </w:rPr>
  </w:style>
  <w:style w:type="character" w:customStyle="1" w:styleId="WW8Num4z0">
    <w:name w:val="WW8Num4z0"/>
    <w:rsid w:val="006407D5"/>
    <w:rPr>
      <w:rFonts w:ascii="Symbol" w:hAnsi="Symbol"/>
    </w:rPr>
  </w:style>
  <w:style w:type="character" w:customStyle="1" w:styleId="a3">
    <w:name w:val="Символ нумерации"/>
    <w:rsid w:val="006407D5"/>
  </w:style>
  <w:style w:type="character" w:customStyle="1" w:styleId="a4">
    <w:name w:val="Маркеры списка"/>
    <w:rsid w:val="006407D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407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6407D5"/>
    <w:pPr>
      <w:spacing w:after="120"/>
    </w:pPr>
  </w:style>
  <w:style w:type="paragraph" w:styleId="a7">
    <w:name w:val="Title"/>
    <w:basedOn w:val="a5"/>
    <w:next w:val="a8"/>
    <w:qFormat/>
    <w:rsid w:val="006407D5"/>
  </w:style>
  <w:style w:type="paragraph" w:styleId="a8">
    <w:name w:val="Subtitle"/>
    <w:basedOn w:val="a5"/>
    <w:next w:val="a6"/>
    <w:qFormat/>
    <w:rsid w:val="006407D5"/>
    <w:pPr>
      <w:jc w:val="center"/>
    </w:pPr>
    <w:rPr>
      <w:i/>
      <w:iCs/>
    </w:rPr>
  </w:style>
  <w:style w:type="paragraph" w:styleId="a9">
    <w:name w:val="List"/>
    <w:basedOn w:val="a6"/>
    <w:rsid w:val="006407D5"/>
    <w:rPr>
      <w:rFonts w:cs="Tahoma"/>
    </w:rPr>
  </w:style>
  <w:style w:type="paragraph" w:customStyle="1" w:styleId="1">
    <w:name w:val="Название1"/>
    <w:basedOn w:val="a"/>
    <w:rsid w:val="006407D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407D5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407D5"/>
    <w:pPr>
      <w:suppressLineNumbers/>
    </w:pPr>
  </w:style>
  <w:style w:type="paragraph" w:customStyle="1" w:styleId="ab">
    <w:name w:val="Заголовок таблицы"/>
    <w:basedOn w:val="aa"/>
    <w:rsid w:val="006407D5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9">
    <w:name w:val="Основной текст (9)_"/>
    <w:link w:val="90"/>
    <w:locked/>
    <w:rsid w:val="00F11791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791"/>
    <w:pPr>
      <w:shd w:val="clear" w:color="auto" w:fill="FFFFFF"/>
      <w:suppressAutoHyphens w:val="0"/>
      <w:spacing w:before="540" w:after="240" w:line="278" w:lineRule="exact"/>
      <w:jc w:val="center"/>
    </w:pPr>
    <w:rPr>
      <w:rFonts w:eastAsia="Times New Roman"/>
      <w:b/>
      <w:bCs/>
      <w:spacing w:val="10"/>
      <w:kern w:val="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39B6"/>
    <w:rPr>
      <w:rFonts w:eastAsia="Andale Sans UI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39B6"/>
    <w:rPr>
      <w:rFonts w:eastAsia="Andale Sans UI"/>
      <w:kern w:val="1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CC0CE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CEF"/>
    <w:rPr>
      <w:rFonts w:eastAsia="Andale Sans UI"/>
      <w:kern w:val="1"/>
    </w:rPr>
  </w:style>
  <w:style w:type="character" w:styleId="af5">
    <w:name w:val="endnote reference"/>
    <w:basedOn w:val="a0"/>
    <w:uiPriority w:val="99"/>
    <w:semiHidden/>
    <w:unhideWhenUsed/>
    <w:rsid w:val="00CC0CE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C0CE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0CEF"/>
    <w:rPr>
      <w:rFonts w:eastAsia="Andale Sans UI"/>
      <w:kern w:val="1"/>
    </w:rPr>
  </w:style>
  <w:style w:type="character" w:styleId="af8">
    <w:name w:val="footnote reference"/>
    <w:basedOn w:val="a0"/>
    <w:uiPriority w:val="99"/>
    <w:semiHidden/>
    <w:unhideWhenUsed/>
    <w:rsid w:val="00CC0CEF"/>
    <w:rPr>
      <w:vertAlign w:val="superscript"/>
    </w:rPr>
  </w:style>
  <w:style w:type="paragraph" w:styleId="af9">
    <w:name w:val="List Paragraph"/>
    <w:basedOn w:val="a"/>
    <w:uiPriority w:val="34"/>
    <w:qFormat/>
    <w:rsid w:val="00ED6AE3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517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9">
    <w:name w:val="Основной текст (9)_"/>
    <w:link w:val="90"/>
    <w:locked/>
    <w:rsid w:val="00F11791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791"/>
    <w:pPr>
      <w:shd w:val="clear" w:color="auto" w:fill="FFFFFF"/>
      <w:suppressAutoHyphens w:val="0"/>
      <w:spacing w:before="540" w:after="240" w:line="278" w:lineRule="exact"/>
      <w:jc w:val="center"/>
    </w:pPr>
    <w:rPr>
      <w:rFonts w:eastAsia="Times New Roman"/>
      <w:b/>
      <w:bCs/>
      <w:spacing w:val="10"/>
      <w:kern w:val="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39B6"/>
    <w:rPr>
      <w:rFonts w:eastAsia="Andale Sans UI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39B6"/>
    <w:rPr>
      <w:rFonts w:eastAsia="Andale Sans UI"/>
      <w:kern w:val="1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CC0CE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CEF"/>
    <w:rPr>
      <w:rFonts w:eastAsia="Andale Sans UI"/>
      <w:kern w:val="1"/>
    </w:rPr>
  </w:style>
  <w:style w:type="character" w:styleId="af5">
    <w:name w:val="endnote reference"/>
    <w:basedOn w:val="a0"/>
    <w:uiPriority w:val="99"/>
    <w:semiHidden/>
    <w:unhideWhenUsed/>
    <w:rsid w:val="00CC0CE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C0CE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0CEF"/>
    <w:rPr>
      <w:rFonts w:eastAsia="Andale Sans UI"/>
      <w:kern w:val="1"/>
    </w:rPr>
  </w:style>
  <w:style w:type="character" w:styleId="af8">
    <w:name w:val="footnote reference"/>
    <w:basedOn w:val="a0"/>
    <w:uiPriority w:val="99"/>
    <w:semiHidden/>
    <w:unhideWhenUsed/>
    <w:rsid w:val="00CC0CEF"/>
    <w:rPr>
      <w:vertAlign w:val="superscript"/>
    </w:rPr>
  </w:style>
  <w:style w:type="paragraph" w:styleId="af9">
    <w:name w:val="List Paragraph"/>
    <w:basedOn w:val="a"/>
    <w:uiPriority w:val="34"/>
    <w:qFormat/>
    <w:rsid w:val="00ED6AE3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51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n200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c_pestravk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9C99-A6E6-4F8B-8352-0211133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3516</Words>
  <Characters>20044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Ahrendt</dc:creator>
  <cp:lastModifiedBy>Pro3</cp:lastModifiedBy>
  <cp:revision>24</cp:revision>
  <cp:lastPrinted>2018-11-09T09:52:00Z</cp:lastPrinted>
  <dcterms:created xsi:type="dcterms:W3CDTF">2018-10-01T10:37:00Z</dcterms:created>
  <dcterms:modified xsi:type="dcterms:W3CDTF">2018-11-09T10:55:00Z</dcterms:modified>
</cp:coreProperties>
</file>